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888" w:rsidRPr="007B71F4" w:rsidRDefault="00771888" w:rsidP="00771888">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6"/>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771888" w:rsidRPr="00812F39" w:rsidRDefault="00771888" w:rsidP="00771888">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771888" w:rsidRPr="00812F39" w:rsidRDefault="00771888" w:rsidP="00771888">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771888" w:rsidRPr="00812F39" w:rsidRDefault="00771888" w:rsidP="00771888">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771888" w:rsidRPr="00812F39" w:rsidRDefault="00771888" w:rsidP="00771888">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771888" w:rsidRPr="00E42775" w:rsidRDefault="00771888" w:rsidP="00771888">
      <w:pPr>
        <w:spacing w:after="0" w:line="240" w:lineRule="auto"/>
        <w:ind w:right="141"/>
        <w:jc w:val="center"/>
        <w:rPr>
          <w:b/>
          <w:sz w:val="28"/>
          <w:szCs w:val="28"/>
        </w:rPr>
      </w:pPr>
    </w:p>
    <w:p w:rsidR="00771888" w:rsidRPr="007B71F4" w:rsidRDefault="00771888" w:rsidP="00771888">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p>
    <w:p w:rsidR="00771888" w:rsidRPr="00D251EA" w:rsidRDefault="00771888" w:rsidP="00771888">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7" w:history="1">
        <w:r w:rsidRPr="007B71F4">
          <w:rPr>
            <w:rStyle w:val="a6"/>
            <w:sz w:val="20"/>
            <w:szCs w:val="20"/>
          </w:rPr>
          <w:t>spselsovetborchskiy@mail.ru</w:t>
        </w:r>
      </w:hyperlink>
    </w:p>
    <w:p w:rsidR="00771888" w:rsidRPr="008C2709" w:rsidRDefault="00720F36" w:rsidP="00771888">
      <w:pPr>
        <w:shd w:val="clear" w:color="auto" w:fill="FFFFFF"/>
        <w:spacing w:after="0"/>
        <w:ind w:right="141" w:hanging="426"/>
        <w:jc w:val="center"/>
        <w:rPr>
          <w:bCs/>
          <w:sz w:val="28"/>
          <w:szCs w:val="28"/>
        </w:rPr>
      </w:pPr>
      <w:r w:rsidRPr="00720F36">
        <w:rPr>
          <w:noProof/>
          <w:sz w:val="28"/>
          <w:szCs w:val="28"/>
          <w:lang w:eastAsia="en-US"/>
        </w:rPr>
        <w:pict>
          <v:line id="_x0000_s1026" style="position:absolute;left:0;text-align:left;flip:y;z-index:251658240;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771888" w:rsidRPr="00A13E6A" w:rsidRDefault="00771888" w:rsidP="00771888">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771888" w:rsidRPr="006A5540" w:rsidRDefault="00771888" w:rsidP="00771888">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533F4F">
        <w:rPr>
          <w:rFonts w:ascii="Times New Roman" w:eastAsia="Times New Roman" w:hAnsi="Times New Roman"/>
          <w:color w:val="000000"/>
          <w:sz w:val="28"/>
          <w:szCs w:val="28"/>
          <w:lang w:bidi="ru-RU"/>
        </w:rPr>
        <w:t>23</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533F4F">
        <w:rPr>
          <w:rFonts w:ascii="Times New Roman" w:eastAsia="Times New Roman" w:hAnsi="Times New Roman"/>
          <w:color w:val="000000"/>
          <w:sz w:val="28"/>
          <w:szCs w:val="28"/>
          <w:lang w:bidi="ru-RU"/>
        </w:rPr>
        <w:t xml:space="preserve">  32</w:t>
      </w:r>
    </w:p>
    <w:p w:rsidR="00771888" w:rsidRPr="00EA0C01" w:rsidRDefault="00771888" w:rsidP="00771888">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tbl>
      <w:tblPr>
        <w:tblW w:w="9570" w:type="dxa"/>
        <w:tblLook w:val="04A0"/>
      </w:tblPr>
      <w:tblGrid>
        <w:gridCol w:w="4785"/>
        <w:gridCol w:w="4785"/>
      </w:tblGrid>
      <w:tr w:rsidR="00252959" w:rsidRPr="00FF174D" w:rsidTr="0028231F">
        <w:tc>
          <w:tcPr>
            <w:tcW w:w="4785" w:type="dxa"/>
          </w:tcPr>
          <w:p w:rsidR="00771888" w:rsidRDefault="00771888" w:rsidP="0028231F">
            <w:pPr>
              <w:tabs>
                <w:tab w:val="left" w:pos="1545"/>
              </w:tabs>
              <w:jc w:val="both"/>
              <w:rPr>
                <w:rFonts w:ascii="Times New Roman" w:hAnsi="Times New Roman" w:cs="Times New Roman"/>
                <w:sz w:val="24"/>
                <w:szCs w:val="24"/>
              </w:rPr>
            </w:pPr>
          </w:p>
          <w:p w:rsidR="00252959" w:rsidRPr="00FF174D" w:rsidRDefault="00252959" w:rsidP="0028231F">
            <w:pPr>
              <w:tabs>
                <w:tab w:val="left" w:pos="1545"/>
              </w:tabs>
              <w:jc w:val="both"/>
              <w:rPr>
                <w:rFonts w:ascii="Times New Roman" w:hAnsi="Times New Roman" w:cs="Times New Roman"/>
                <w:sz w:val="24"/>
                <w:szCs w:val="24"/>
              </w:rPr>
            </w:pPr>
            <w:r w:rsidRPr="00FF174D">
              <w:rPr>
                <w:rFonts w:ascii="Times New Roman" w:hAnsi="Times New Roman" w:cs="Times New Roman"/>
                <w:sz w:val="24"/>
                <w:szCs w:val="24"/>
              </w:rPr>
              <w:t>Об утверждении административного регламента по оказанию муниципальной услуги «Совершение нотариальных действий, предусмотренных законодательством, в случае отсутствия в поселении нотариуса</w:t>
            </w:r>
          </w:p>
          <w:p w:rsidR="00252959" w:rsidRPr="00FF174D" w:rsidRDefault="00252959" w:rsidP="0028231F">
            <w:pPr>
              <w:tabs>
                <w:tab w:val="left" w:pos="1545"/>
              </w:tabs>
              <w:jc w:val="both"/>
              <w:rPr>
                <w:rFonts w:ascii="Times New Roman" w:hAnsi="Times New Roman" w:cs="Times New Roman"/>
                <w:sz w:val="24"/>
                <w:szCs w:val="24"/>
              </w:rPr>
            </w:pPr>
          </w:p>
        </w:tc>
        <w:tc>
          <w:tcPr>
            <w:tcW w:w="4785" w:type="dxa"/>
          </w:tcPr>
          <w:p w:rsidR="00252959" w:rsidRPr="00FF174D" w:rsidRDefault="00252959" w:rsidP="0028231F">
            <w:pPr>
              <w:rPr>
                <w:rFonts w:ascii="Times New Roman" w:hAnsi="Times New Roman" w:cs="Times New Roman"/>
                <w:sz w:val="24"/>
                <w:szCs w:val="24"/>
              </w:rPr>
            </w:pPr>
          </w:p>
        </w:tc>
      </w:tr>
    </w:tbl>
    <w:p w:rsidR="00252959" w:rsidRPr="00FF174D" w:rsidRDefault="00252959" w:rsidP="00252959">
      <w:pPr>
        <w:autoSpaceDE w:val="0"/>
        <w:autoSpaceDN w:val="0"/>
        <w:adjustRightInd w:val="0"/>
        <w:ind w:firstLine="709"/>
        <w:jc w:val="both"/>
        <w:rPr>
          <w:rFonts w:ascii="Times New Roman" w:hAnsi="Times New Roman" w:cs="Times New Roman"/>
          <w:sz w:val="24"/>
          <w:szCs w:val="24"/>
        </w:rPr>
      </w:pPr>
      <w:r w:rsidRPr="00FF174D">
        <w:rPr>
          <w:rFonts w:ascii="Times New Roman" w:hAnsi="Times New Roman" w:cs="Times New Roman"/>
          <w:sz w:val="24"/>
          <w:szCs w:val="24"/>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со статьёй 14.1 Федерального закона от 06.10.03 г. № 131-ФЗ «Об общих принципах организации местного самоуправления в Российской Федерации», статьёй 37 Основ законодательства Российской Федерации о нотариате от 11.02.1993 года № 4462-1 (с учетом изменений от 26.07.2019 года № 226-ФЗ), Инструкцией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утверждённой Приказом Минюста Российской Федерации от 07.02.2020 года № 16, Приказом Минюста России от 30.09.2020 № 226 «Об утверждении </w:t>
      </w:r>
      <w:hyperlink r:id="rId8" w:anchor="6540IN" w:history="1">
        <w:r w:rsidRPr="00FF174D">
          <w:rPr>
            <w:rFonts w:ascii="Times New Roman" w:hAnsi="Times New Roman" w:cs="Times New Roman"/>
            <w:sz w:val="24"/>
            <w:szCs w:val="24"/>
          </w:rPr>
          <w:t>форм реестров регистрации нотариальных действий, нотариальных свидетельств, удостоверительных надписей на сделках и свидетельствуемых документах</w:t>
        </w:r>
      </w:hyperlink>
      <w:r w:rsidRPr="00FF174D">
        <w:rPr>
          <w:rFonts w:ascii="Times New Roman" w:hAnsi="Times New Roman" w:cs="Times New Roman"/>
          <w:sz w:val="24"/>
          <w:szCs w:val="24"/>
        </w:rPr>
        <w:t xml:space="preserve"> и </w:t>
      </w:r>
      <w:hyperlink r:id="rId9" w:anchor="65C0IR" w:history="1">
        <w:r w:rsidRPr="00FF174D">
          <w:rPr>
            <w:rFonts w:ascii="Times New Roman" w:hAnsi="Times New Roman" w:cs="Times New Roman"/>
            <w:sz w:val="24"/>
            <w:szCs w:val="24"/>
          </w:rPr>
          <w:t>порядка их оформления</w:t>
        </w:r>
      </w:hyperlink>
      <w:r w:rsidRPr="00FF174D">
        <w:rPr>
          <w:rFonts w:ascii="Times New Roman" w:hAnsi="Times New Roman" w:cs="Times New Roman"/>
          <w:sz w:val="24"/>
          <w:szCs w:val="24"/>
        </w:rPr>
        <w:t xml:space="preserve">», Уставом муниципального образования - сельское поселение «сельсовет «Борчский» Рутульского района Республики Дагестан, </w:t>
      </w:r>
      <w:r w:rsidRPr="00FF174D">
        <w:rPr>
          <w:rFonts w:ascii="Times New Roman" w:hAnsi="Times New Roman" w:cs="Times New Roman"/>
          <w:sz w:val="24"/>
          <w:szCs w:val="24"/>
          <w:lang w:bidi="ru-RU"/>
        </w:rPr>
        <w:t xml:space="preserve">администрация </w:t>
      </w:r>
      <w:r w:rsidRPr="00FF174D">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 ПОСТАНОВЛЯЕТ:</w:t>
      </w:r>
    </w:p>
    <w:p w:rsidR="00252959" w:rsidRPr="00FF174D" w:rsidRDefault="00252959" w:rsidP="00771888">
      <w:pPr>
        <w:tabs>
          <w:tab w:val="left" w:pos="1545"/>
        </w:tabs>
        <w:spacing w:after="0"/>
        <w:ind w:firstLine="709"/>
        <w:jc w:val="both"/>
        <w:rPr>
          <w:rFonts w:ascii="Times New Roman" w:hAnsi="Times New Roman" w:cs="Times New Roman"/>
          <w:sz w:val="24"/>
          <w:szCs w:val="24"/>
        </w:rPr>
      </w:pPr>
      <w:r w:rsidRPr="00FF174D">
        <w:rPr>
          <w:rFonts w:ascii="Times New Roman" w:hAnsi="Times New Roman" w:cs="Times New Roman"/>
          <w:sz w:val="24"/>
          <w:szCs w:val="24"/>
        </w:rPr>
        <w:t>1. Утвердить прилагаемый Административный регламент муниципального образования - сельское поселение «сельсовет «Борчский» Рутульского района Республики Дагестан по оказанию муниципальной услуги «Совершение нотариальных действий, предусмотренных законодательством, в случае отсутствия в поселении нотариуса».</w:t>
      </w:r>
    </w:p>
    <w:p w:rsidR="00252959" w:rsidRPr="00FF174D" w:rsidRDefault="00252959" w:rsidP="00771888">
      <w:pPr>
        <w:shd w:val="clear" w:color="auto" w:fill="FFFFFF"/>
        <w:spacing w:after="0" w:line="240" w:lineRule="auto"/>
        <w:ind w:right="141" w:firstLine="567"/>
        <w:jc w:val="both"/>
        <w:rPr>
          <w:rFonts w:ascii="Times New Roman" w:hAnsi="Times New Roman" w:cs="Times New Roman"/>
          <w:sz w:val="24"/>
          <w:szCs w:val="24"/>
        </w:rPr>
      </w:pPr>
      <w:r w:rsidRPr="00FF174D">
        <w:rPr>
          <w:rFonts w:ascii="Times New Roman" w:hAnsi="Times New Roman" w:cs="Times New Roman"/>
          <w:sz w:val="24"/>
          <w:szCs w:val="24"/>
        </w:rPr>
        <w:lastRenderedPageBreak/>
        <w:tab/>
        <w:t xml:space="preserve">2. Опубликовать (обнародовать) настоящее постановление на стенде администрации муниципального образования - сельское поселение «сельсовет «Борчский» Рутульского района Республики Дагестан, а также  размещению на </w:t>
      </w:r>
      <w:proofErr w:type="spellStart"/>
      <w:r w:rsidRPr="00FF174D">
        <w:rPr>
          <w:rFonts w:ascii="Times New Roman" w:hAnsi="Times New Roman" w:cs="Times New Roman"/>
          <w:sz w:val="24"/>
          <w:szCs w:val="24"/>
        </w:rPr>
        <w:t>сайте:мо-борч.рф</w:t>
      </w:r>
      <w:proofErr w:type="spellEnd"/>
      <w:r w:rsidRPr="00FF174D">
        <w:rPr>
          <w:rFonts w:ascii="Times New Roman" w:hAnsi="Times New Roman" w:cs="Times New Roman"/>
          <w:sz w:val="24"/>
          <w:szCs w:val="24"/>
        </w:rPr>
        <w:t>.</w:t>
      </w:r>
    </w:p>
    <w:p w:rsidR="00252959" w:rsidRPr="00FF174D" w:rsidRDefault="00252959" w:rsidP="00252959">
      <w:pPr>
        <w:tabs>
          <w:tab w:val="left" w:pos="720"/>
        </w:tabs>
        <w:spacing w:after="0" w:line="240" w:lineRule="auto"/>
        <w:ind w:firstLine="260"/>
        <w:jc w:val="both"/>
        <w:rPr>
          <w:rFonts w:ascii="Times New Roman" w:hAnsi="Times New Roman" w:cs="Times New Roman"/>
          <w:sz w:val="24"/>
          <w:szCs w:val="24"/>
        </w:rPr>
      </w:pPr>
      <w:r w:rsidRPr="00FF174D">
        <w:rPr>
          <w:rFonts w:ascii="Times New Roman" w:hAnsi="Times New Roman" w:cs="Times New Roman"/>
          <w:sz w:val="24"/>
          <w:szCs w:val="24"/>
        </w:rPr>
        <w:tab/>
        <w:t>3. Постановление вступает в законную силу после его официального опубликования (обнародования).</w:t>
      </w:r>
    </w:p>
    <w:p w:rsidR="00252959" w:rsidRPr="00FF174D" w:rsidRDefault="00252959" w:rsidP="00252959">
      <w:pPr>
        <w:spacing w:after="0" w:line="240" w:lineRule="auto"/>
        <w:ind w:firstLine="624"/>
        <w:jc w:val="both"/>
        <w:rPr>
          <w:rFonts w:ascii="Times New Roman" w:hAnsi="Times New Roman" w:cs="Times New Roman"/>
          <w:sz w:val="24"/>
          <w:szCs w:val="24"/>
        </w:rPr>
      </w:pPr>
      <w:r w:rsidRPr="00FF174D">
        <w:rPr>
          <w:rFonts w:ascii="Times New Roman" w:hAnsi="Times New Roman" w:cs="Times New Roman"/>
          <w:sz w:val="24"/>
          <w:szCs w:val="24"/>
        </w:rPr>
        <w:t xml:space="preserve"> 4.    Контроль за исполнением данного постановление </w:t>
      </w:r>
      <w:r w:rsidR="00771888">
        <w:rPr>
          <w:rFonts w:ascii="Times New Roman" w:hAnsi="Times New Roman" w:cs="Times New Roman"/>
          <w:sz w:val="24"/>
          <w:szCs w:val="24"/>
        </w:rPr>
        <w:t>оставляю за собой.</w:t>
      </w:r>
    </w:p>
    <w:p w:rsidR="00252959" w:rsidRPr="00FF174D" w:rsidRDefault="00252959" w:rsidP="00252959">
      <w:pPr>
        <w:tabs>
          <w:tab w:val="left" w:pos="1545"/>
        </w:tabs>
        <w:ind w:firstLine="709"/>
        <w:jc w:val="both"/>
        <w:rPr>
          <w:rFonts w:ascii="Times New Roman" w:hAnsi="Times New Roman" w:cs="Times New Roman"/>
          <w:sz w:val="24"/>
          <w:szCs w:val="24"/>
        </w:rPr>
      </w:pPr>
    </w:p>
    <w:p w:rsidR="00252959" w:rsidRPr="00FF174D" w:rsidRDefault="00252959" w:rsidP="00252959">
      <w:pPr>
        <w:rPr>
          <w:rFonts w:ascii="Times New Roman" w:hAnsi="Times New Roman" w:cs="Times New Roman"/>
          <w:sz w:val="24"/>
          <w:szCs w:val="24"/>
        </w:rPr>
      </w:pPr>
    </w:p>
    <w:p w:rsidR="00252959" w:rsidRPr="00FF174D" w:rsidRDefault="00252959" w:rsidP="00252959">
      <w:pPr>
        <w:rPr>
          <w:rFonts w:ascii="Times New Roman" w:hAnsi="Times New Roman" w:cs="Times New Roman"/>
          <w:sz w:val="24"/>
          <w:szCs w:val="24"/>
        </w:rPr>
      </w:pPr>
      <w:r w:rsidRPr="00FF174D">
        <w:rPr>
          <w:rFonts w:ascii="Times New Roman" w:hAnsi="Times New Roman" w:cs="Times New Roman"/>
          <w:sz w:val="24"/>
          <w:szCs w:val="24"/>
        </w:rPr>
        <w:t xml:space="preserve">Глава администрации                                                                                      С.Н. Селимов </w:t>
      </w:r>
    </w:p>
    <w:p w:rsidR="00252959" w:rsidRPr="00FF174D" w:rsidRDefault="00252959" w:rsidP="00252959">
      <w:pPr>
        <w:autoSpaceDE w:val="0"/>
        <w:autoSpaceDN w:val="0"/>
        <w:adjustRightInd w:val="0"/>
        <w:jc w:val="both"/>
        <w:rPr>
          <w:rFonts w:ascii="Times New Roman" w:hAnsi="Times New Roman" w:cs="Times New Roman"/>
          <w:b/>
          <w:bCs/>
          <w:sz w:val="24"/>
          <w:szCs w:val="24"/>
        </w:rPr>
      </w:pPr>
    </w:p>
    <w:p w:rsidR="00252959" w:rsidRPr="00FF174D" w:rsidRDefault="00252959" w:rsidP="00252959">
      <w:pPr>
        <w:autoSpaceDE w:val="0"/>
        <w:autoSpaceDN w:val="0"/>
        <w:adjustRightInd w:val="0"/>
        <w:jc w:val="both"/>
        <w:rPr>
          <w:rFonts w:ascii="Times New Roman" w:hAnsi="Times New Roman" w:cs="Times New Roman"/>
          <w:b/>
          <w:bCs/>
          <w:sz w:val="24"/>
          <w:szCs w:val="24"/>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252959" w:rsidRDefault="00252959" w:rsidP="00252959">
      <w:pPr>
        <w:autoSpaceDE w:val="0"/>
        <w:autoSpaceDN w:val="0"/>
        <w:adjustRightInd w:val="0"/>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771888" w:rsidRDefault="00771888" w:rsidP="00252959">
      <w:pPr>
        <w:autoSpaceDE w:val="0"/>
        <w:autoSpaceDN w:val="0"/>
        <w:adjustRightInd w:val="0"/>
        <w:spacing w:after="0" w:line="240" w:lineRule="auto"/>
        <w:jc w:val="right"/>
        <w:rPr>
          <w:bCs/>
          <w:sz w:val="28"/>
          <w:szCs w:val="28"/>
        </w:rPr>
      </w:pPr>
    </w:p>
    <w:p w:rsidR="00533F4F" w:rsidRDefault="00533F4F" w:rsidP="00252959">
      <w:pPr>
        <w:autoSpaceDE w:val="0"/>
        <w:autoSpaceDN w:val="0"/>
        <w:adjustRightInd w:val="0"/>
        <w:spacing w:after="0" w:line="240" w:lineRule="auto"/>
        <w:jc w:val="right"/>
        <w:rPr>
          <w:rFonts w:ascii="Times New Roman" w:hAnsi="Times New Roman" w:cs="Times New Roman"/>
          <w:bCs/>
          <w:sz w:val="24"/>
          <w:szCs w:val="24"/>
        </w:rPr>
      </w:pPr>
    </w:p>
    <w:p w:rsidR="00533F4F" w:rsidRDefault="00533F4F" w:rsidP="00252959">
      <w:pPr>
        <w:autoSpaceDE w:val="0"/>
        <w:autoSpaceDN w:val="0"/>
        <w:adjustRightInd w:val="0"/>
        <w:spacing w:after="0" w:line="240" w:lineRule="auto"/>
        <w:jc w:val="right"/>
        <w:rPr>
          <w:rFonts w:ascii="Times New Roman" w:hAnsi="Times New Roman" w:cs="Times New Roman"/>
          <w:bCs/>
          <w:sz w:val="24"/>
          <w:szCs w:val="24"/>
        </w:rPr>
      </w:pPr>
    </w:p>
    <w:p w:rsidR="00252959" w:rsidRPr="00771888" w:rsidRDefault="00252959" w:rsidP="00252959">
      <w:pPr>
        <w:autoSpaceDE w:val="0"/>
        <w:autoSpaceDN w:val="0"/>
        <w:adjustRightInd w:val="0"/>
        <w:spacing w:after="0" w:line="240" w:lineRule="auto"/>
        <w:jc w:val="right"/>
        <w:rPr>
          <w:rFonts w:ascii="Times New Roman" w:hAnsi="Times New Roman" w:cs="Times New Roman"/>
          <w:bCs/>
          <w:sz w:val="24"/>
          <w:szCs w:val="24"/>
        </w:rPr>
      </w:pPr>
      <w:r w:rsidRPr="00771888">
        <w:rPr>
          <w:rFonts w:ascii="Times New Roman" w:hAnsi="Times New Roman" w:cs="Times New Roman"/>
          <w:bCs/>
          <w:sz w:val="24"/>
          <w:szCs w:val="24"/>
        </w:rPr>
        <w:lastRenderedPageBreak/>
        <w:t>Приложение</w:t>
      </w:r>
    </w:p>
    <w:p w:rsidR="00252959" w:rsidRPr="00771888" w:rsidRDefault="00252959" w:rsidP="00252959">
      <w:pPr>
        <w:autoSpaceDE w:val="0"/>
        <w:autoSpaceDN w:val="0"/>
        <w:adjustRightInd w:val="0"/>
        <w:spacing w:after="0" w:line="240" w:lineRule="auto"/>
        <w:jc w:val="right"/>
        <w:rPr>
          <w:rFonts w:ascii="Times New Roman" w:hAnsi="Times New Roman" w:cs="Times New Roman"/>
          <w:bCs/>
          <w:sz w:val="24"/>
          <w:szCs w:val="24"/>
        </w:rPr>
      </w:pPr>
      <w:r w:rsidRPr="00771888">
        <w:rPr>
          <w:rFonts w:ascii="Times New Roman" w:hAnsi="Times New Roman" w:cs="Times New Roman"/>
          <w:bCs/>
          <w:sz w:val="24"/>
          <w:szCs w:val="24"/>
        </w:rPr>
        <w:t>к постановлению Администрации</w:t>
      </w:r>
    </w:p>
    <w:p w:rsidR="00252959" w:rsidRPr="00771888" w:rsidRDefault="00252959" w:rsidP="00252959">
      <w:pPr>
        <w:autoSpaceDE w:val="0"/>
        <w:autoSpaceDN w:val="0"/>
        <w:adjustRightInd w:val="0"/>
        <w:spacing w:after="0" w:line="240" w:lineRule="auto"/>
        <w:jc w:val="right"/>
        <w:rPr>
          <w:rFonts w:ascii="Times New Roman" w:hAnsi="Times New Roman" w:cs="Times New Roman"/>
          <w:sz w:val="24"/>
          <w:szCs w:val="24"/>
        </w:rPr>
      </w:pPr>
      <w:r w:rsidRPr="00771888">
        <w:rPr>
          <w:rFonts w:ascii="Times New Roman" w:hAnsi="Times New Roman" w:cs="Times New Roman"/>
          <w:sz w:val="24"/>
          <w:szCs w:val="24"/>
        </w:rPr>
        <w:t xml:space="preserve">муниципального образования - </w:t>
      </w:r>
    </w:p>
    <w:p w:rsidR="00252959" w:rsidRPr="00771888" w:rsidRDefault="00252959" w:rsidP="00252959">
      <w:pPr>
        <w:autoSpaceDE w:val="0"/>
        <w:autoSpaceDN w:val="0"/>
        <w:adjustRightInd w:val="0"/>
        <w:spacing w:after="0" w:line="240" w:lineRule="auto"/>
        <w:jc w:val="right"/>
        <w:rPr>
          <w:rFonts w:ascii="Times New Roman" w:hAnsi="Times New Roman" w:cs="Times New Roman"/>
          <w:sz w:val="24"/>
          <w:szCs w:val="24"/>
        </w:rPr>
      </w:pPr>
      <w:r w:rsidRPr="00771888">
        <w:rPr>
          <w:rFonts w:ascii="Times New Roman" w:hAnsi="Times New Roman" w:cs="Times New Roman"/>
          <w:sz w:val="24"/>
          <w:szCs w:val="24"/>
        </w:rPr>
        <w:t xml:space="preserve">сельское поселение «сельсовет «Борчский» </w:t>
      </w:r>
    </w:p>
    <w:p w:rsidR="00252959" w:rsidRPr="00771888" w:rsidRDefault="00252959" w:rsidP="00252959">
      <w:pPr>
        <w:autoSpaceDE w:val="0"/>
        <w:autoSpaceDN w:val="0"/>
        <w:adjustRightInd w:val="0"/>
        <w:spacing w:after="0" w:line="240" w:lineRule="auto"/>
        <w:jc w:val="right"/>
        <w:rPr>
          <w:rFonts w:ascii="Times New Roman" w:hAnsi="Times New Roman" w:cs="Times New Roman"/>
          <w:sz w:val="24"/>
          <w:szCs w:val="24"/>
        </w:rPr>
      </w:pPr>
      <w:r w:rsidRPr="00771888">
        <w:rPr>
          <w:rFonts w:ascii="Times New Roman" w:hAnsi="Times New Roman" w:cs="Times New Roman"/>
          <w:sz w:val="24"/>
          <w:szCs w:val="24"/>
        </w:rPr>
        <w:t xml:space="preserve">Рутульского района Республики Дагестан </w:t>
      </w:r>
    </w:p>
    <w:p w:rsidR="00252959" w:rsidRPr="00771888" w:rsidRDefault="00533F4F" w:rsidP="00252959">
      <w:pPr>
        <w:autoSpaceDE w:val="0"/>
        <w:autoSpaceDN w:val="0"/>
        <w:adjustRightInd w:val="0"/>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от 23.11.2023 № 32</w:t>
      </w:r>
    </w:p>
    <w:p w:rsidR="00252959" w:rsidRPr="00C14465" w:rsidRDefault="00252959" w:rsidP="00252959">
      <w:pPr>
        <w:autoSpaceDE w:val="0"/>
        <w:autoSpaceDN w:val="0"/>
        <w:adjustRightInd w:val="0"/>
        <w:spacing w:after="0"/>
        <w:jc w:val="right"/>
        <w:rPr>
          <w:bCs/>
          <w:sz w:val="28"/>
          <w:szCs w:val="28"/>
        </w:rPr>
      </w:pPr>
    </w:p>
    <w:p w:rsidR="00252959" w:rsidRPr="00771888" w:rsidRDefault="00252959" w:rsidP="00252959">
      <w:pPr>
        <w:spacing w:after="0" w:line="240" w:lineRule="auto"/>
        <w:jc w:val="center"/>
        <w:rPr>
          <w:rFonts w:ascii="Times New Roman" w:hAnsi="Times New Roman" w:cs="Times New Roman"/>
          <w:b/>
          <w:sz w:val="24"/>
          <w:szCs w:val="24"/>
        </w:rPr>
      </w:pPr>
      <w:r w:rsidRPr="00771888">
        <w:rPr>
          <w:rFonts w:ascii="Times New Roman" w:hAnsi="Times New Roman" w:cs="Times New Roman"/>
          <w:b/>
          <w:sz w:val="24"/>
          <w:szCs w:val="24"/>
        </w:rPr>
        <w:t>АДМИНИСТРАТИВНЫЙ РЕГЛАМЕНТ</w:t>
      </w:r>
    </w:p>
    <w:p w:rsidR="00252959" w:rsidRPr="00771888" w:rsidRDefault="00252959" w:rsidP="00252959">
      <w:pPr>
        <w:spacing w:after="0" w:line="240" w:lineRule="auto"/>
        <w:jc w:val="center"/>
        <w:rPr>
          <w:rFonts w:ascii="Times New Roman" w:hAnsi="Times New Roman" w:cs="Times New Roman"/>
          <w:b/>
          <w:sz w:val="24"/>
          <w:szCs w:val="24"/>
        </w:rPr>
      </w:pPr>
      <w:r w:rsidRPr="00771888">
        <w:rPr>
          <w:rFonts w:ascii="Times New Roman" w:hAnsi="Times New Roman" w:cs="Times New Roman"/>
          <w:b/>
          <w:sz w:val="24"/>
          <w:szCs w:val="24"/>
        </w:rPr>
        <w:t>предоставления муниципальной услуги</w:t>
      </w:r>
    </w:p>
    <w:p w:rsidR="00252959" w:rsidRPr="00771888" w:rsidRDefault="00252959" w:rsidP="00252959">
      <w:pPr>
        <w:spacing w:after="0" w:line="240" w:lineRule="auto"/>
        <w:jc w:val="center"/>
        <w:rPr>
          <w:rFonts w:ascii="Times New Roman" w:hAnsi="Times New Roman" w:cs="Times New Roman"/>
          <w:b/>
          <w:sz w:val="24"/>
          <w:szCs w:val="24"/>
        </w:rPr>
      </w:pPr>
      <w:r w:rsidRPr="00771888">
        <w:rPr>
          <w:rFonts w:ascii="Times New Roman" w:hAnsi="Times New Roman" w:cs="Times New Roman"/>
          <w:b/>
          <w:sz w:val="24"/>
          <w:szCs w:val="24"/>
        </w:rPr>
        <w:t>«Совершение нотариальных действий, предусмотренных законодательством, в случае отсутствия в поселении нотариуса».</w:t>
      </w:r>
    </w:p>
    <w:p w:rsidR="00252959" w:rsidRPr="00771888" w:rsidRDefault="00252959" w:rsidP="00252959">
      <w:pPr>
        <w:spacing w:after="0"/>
        <w:jc w:val="center"/>
        <w:rPr>
          <w:rFonts w:ascii="Times New Roman" w:hAnsi="Times New Roman" w:cs="Times New Roman"/>
          <w:sz w:val="24"/>
          <w:szCs w:val="24"/>
        </w:rPr>
      </w:pPr>
    </w:p>
    <w:p w:rsidR="00252959" w:rsidRPr="00771888" w:rsidRDefault="00252959" w:rsidP="00252959">
      <w:pPr>
        <w:autoSpaceDE w:val="0"/>
        <w:autoSpaceDN w:val="0"/>
        <w:adjustRightInd w:val="0"/>
        <w:jc w:val="center"/>
        <w:rPr>
          <w:rFonts w:ascii="Times New Roman" w:hAnsi="Times New Roman" w:cs="Times New Roman"/>
          <w:b/>
          <w:bCs/>
          <w:sz w:val="24"/>
          <w:szCs w:val="24"/>
        </w:rPr>
      </w:pPr>
      <w:r w:rsidRPr="00771888">
        <w:rPr>
          <w:rFonts w:ascii="Times New Roman" w:hAnsi="Times New Roman" w:cs="Times New Roman"/>
          <w:b/>
          <w:bCs/>
          <w:sz w:val="24"/>
          <w:szCs w:val="24"/>
        </w:rPr>
        <w:t>1. Общие положения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1.1. Административный регламент администрации муниципального образования - сельское поселение «сельсовет «Борчский» Рутульского района Республики Дагестан по предоставлению муниципальной услуги по совершению нотариальных действий на территории муниципального образования - сельское поселение «сельсовет «Борчский» Рутульского района Республики Дагестан (далее Административный регламент) разработан в целях повышения качества исполнения и доступности результатов предоставления муниципальной услуги по совершению нотариальных действий (далее – Муниципальная услуга), создания комфортных условий для получателей муниципальной услуги (далее – Заявители), и определяет сроки и последовательность действий (далее - Административные процедуры) при предоставлении муниципальной услуги.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1.2. Круг заявителей.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Заявителями могут быть физические лица,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их уполномоченные представители, нуждающиеся в совершении нотариальных действиях.</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1.3. Требования к порядку информирования о предоставлении муниципальной услуги.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1.3.1. Место нахождения администрации: 368070, Республика Дагестан, </w:t>
      </w:r>
      <w:proofErr w:type="spellStart"/>
      <w:r w:rsidRPr="00771888">
        <w:rPr>
          <w:rFonts w:ascii="Times New Roman" w:hAnsi="Times New Roman" w:cs="Times New Roman"/>
          <w:sz w:val="24"/>
          <w:szCs w:val="24"/>
        </w:rPr>
        <w:t>Бабаюртовский</w:t>
      </w:r>
      <w:proofErr w:type="spellEnd"/>
      <w:r w:rsidRPr="00771888">
        <w:rPr>
          <w:rFonts w:ascii="Times New Roman" w:hAnsi="Times New Roman" w:cs="Times New Roman"/>
          <w:sz w:val="24"/>
          <w:szCs w:val="24"/>
        </w:rPr>
        <w:t xml:space="preserve"> район, </w:t>
      </w:r>
      <w:proofErr w:type="spellStart"/>
      <w:r w:rsidRPr="00771888">
        <w:rPr>
          <w:rFonts w:ascii="Times New Roman" w:hAnsi="Times New Roman" w:cs="Times New Roman"/>
          <w:sz w:val="24"/>
          <w:szCs w:val="24"/>
        </w:rPr>
        <w:t>п</w:t>
      </w:r>
      <w:proofErr w:type="spellEnd"/>
      <w:r w:rsidRPr="00771888">
        <w:rPr>
          <w:rFonts w:ascii="Times New Roman" w:hAnsi="Times New Roman" w:cs="Times New Roman"/>
          <w:sz w:val="24"/>
          <w:szCs w:val="24"/>
        </w:rPr>
        <w:t xml:space="preserve">/о Татаюрт, с.Новый Борч, ул.Центральная,7 </w:t>
      </w:r>
    </w:p>
    <w:p w:rsidR="003E52D6" w:rsidRPr="00771888" w:rsidRDefault="00252959" w:rsidP="00771888">
      <w:pPr>
        <w:shd w:val="clear" w:color="auto" w:fill="FFFFFF"/>
        <w:spacing w:after="0" w:line="240" w:lineRule="auto"/>
        <w:ind w:right="141"/>
        <w:jc w:val="both"/>
        <w:rPr>
          <w:rFonts w:ascii="Times New Roman" w:hAnsi="Times New Roman" w:cs="Times New Roman"/>
          <w:b/>
          <w:sz w:val="24"/>
          <w:szCs w:val="24"/>
        </w:rPr>
      </w:pPr>
      <w:r w:rsidRPr="00771888">
        <w:rPr>
          <w:rFonts w:ascii="Times New Roman" w:hAnsi="Times New Roman" w:cs="Times New Roman"/>
          <w:sz w:val="24"/>
          <w:szCs w:val="24"/>
        </w:rPr>
        <w:t xml:space="preserve">Адрес электронной почты: </w:t>
      </w:r>
      <w:hyperlink r:id="rId10" w:history="1">
        <w:r w:rsidR="003E52D6" w:rsidRPr="00771888">
          <w:rPr>
            <w:rStyle w:val="a6"/>
            <w:rFonts w:ascii="Times New Roman" w:hAnsi="Times New Roman" w:cs="Times New Roman"/>
            <w:sz w:val="24"/>
            <w:szCs w:val="24"/>
          </w:rPr>
          <w:t>spselsovetborchskiy@mail.ru</w:t>
        </w:r>
      </w:hyperlink>
    </w:p>
    <w:p w:rsidR="00252959" w:rsidRPr="00771888" w:rsidRDefault="00252959" w:rsidP="00771888">
      <w:pPr>
        <w:autoSpaceDE w:val="0"/>
        <w:autoSpaceDN w:val="0"/>
        <w:adjustRightInd w:val="0"/>
        <w:spacing w:after="0"/>
        <w:jc w:val="both"/>
        <w:rPr>
          <w:rFonts w:ascii="Times New Roman" w:hAnsi="Times New Roman" w:cs="Times New Roman"/>
          <w:sz w:val="24"/>
          <w:szCs w:val="24"/>
        </w:rPr>
      </w:pPr>
      <w:r w:rsidRPr="00771888">
        <w:rPr>
          <w:rFonts w:ascii="Times New Roman" w:hAnsi="Times New Roman" w:cs="Times New Roman"/>
          <w:sz w:val="24"/>
          <w:szCs w:val="24"/>
        </w:rPr>
        <w:t xml:space="preserve">Электронный адрес сайта в сети «Интернет»: </w:t>
      </w:r>
      <w:proofErr w:type="spellStart"/>
      <w:r w:rsidR="003E52D6" w:rsidRPr="00771888">
        <w:rPr>
          <w:rFonts w:ascii="Times New Roman" w:hAnsi="Times New Roman" w:cs="Times New Roman"/>
          <w:sz w:val="24"/>
          <w:szCs w:val="24"/>
        </w:rPr>
        <w:t>мо-борч.рф</w:t>
      </w:r>
      <w:proofErr w:type="spellEnd"/>
    </w:p>
    <w:p w:rsidR="00252959" w:rsidRPr="00771888" w:rsidRDefault="00252959" w:rsidP="00771888">
      <w:pPr>
        <w:autoSpaceDE w:val="0"/>
        <w:autoSpaceDN w:val="0"/>
        <w:adjustRightInd w:val="0"/>
        <w:spacing w:after="0"/>
        <w:jc w:val="both"/>
        <w:rPr>
          <w:rFonts w:ascii="Times New Roman" w:hAnsi="Times New Roman" w:cs="Times New Roman"/>
          <w:sz w:val="24"/>
          <w:szCs w:val="24"/>
        </w:rPr>
      </w:pPr>
      <w:r w:rsidRPr="00771888">
        <w:rPr>
          <w:rFonts w:ascii="Times New Roman" w:hAnsi="Times New Roman" w:cs="Times New Roman"/>
          <w:sz w:val="24"/>
          <w:szCs w:val="24"/>
        </w:rPr>
        <w:t>График (режим) приема заинтересованных лиц по вопросам предоставления муниципальной услуги должностными лицами администрации: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Понедельник-четвер</w:t>
      </w:r>
      <w:r w:rsidR="004E04F4" w:rsidRPr="00771888">
        <w:rPr>
          <w:rFonts w:ascii="Times New Roman" w:hAnsi="Times New Roman" w:cs="Times New Roman"/>
          <w:sz w:val="24"/>
          <w:szCs w:val="24"/>
        </w:rPr>
        <w:t>г – с 8.00 до 17.00, обед – с 12.00 до 13</w:t>
      </w:r>
      <w:r w:rsidRPr="00771888">
        <w:rPr>
          <w:rFonts w:ascii="Times New Roman" w:hAnsi="Times New Roman" w:cs="Times New Roman"/>
          <w:sz w:val="24"/>
          <w:szCs w:val="24"/>
        </w:rPr>
        <w:t xml:space="preserve">.00; </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пятница – с 8.00 до 12.00 (кроме выходных и праздничных дней); </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в предпраздничный день – рабочий день укорочен на 1 час; </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суббота, воскресенье – выходные дни.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1.3.2. Телефон (факс) администрации </w:t>
      </w:r>
      <w:r w:rsidR="004E04F4" w:rsidRPr="00771888">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 8 989 466 83 69</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1.3.3. Информация о месте нахождения и графике работы, а также о порядке предоставления муниципальной услуги и перечне документов, необходимых для её </w:t>
      </w:r>
      <w:r w:rsidRPr="00771888">
        <w:rPr>
          <w:rFonts w:ascii="Times New Roman" w:hAnsi="Times New Roman" w:cs="Times New Roman"/>
          <w:sz w:val="24"/>
          <w:szCs w:val="24"/>
        </w:rPr>
        <w:lastRenderedPageBreak/>
        <w:t xml:space="preserve">получения: размещается на официальном сайте администрации </w:t>
      </w:r>
      <w:r w:rsidR="004E04F4" w:rsidRPr="00771888">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 xml:space="preserve">.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1.3.4. Для получения информации о порядке предоставления муниципальной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услуги и сведений о ходе предоставления муниципальной услуги (далее - информация) заявители обращаются: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 лично в администрацию </w:t>
      </w:r>
      <w:r w:rsidR="004E04F4" w:rsidRPr="00771888">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 устно по следующему телефону: </w:t>
      </w:r>
      <w:r w:rsidR="004E04F4" w:rsidRPr="00771888">
        <w:rPr>
          <w:rFonts w:ascii="Times New Roman" w:hAnsi="Times New Roman" w:cs="Times New Roman"/>
          <w:sz w:val="24"/>
          <w:szCs w:val="24"/>
        </w:rPr>
        <w:t>8 989 466 83 69;</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 в письменной форме путем направления почтовых отправлений в администрацию </w:t>
      </w:r>
      <w:r w:rsidR="004E04F4" w:rsidRPr="00771888">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4) посредством направления письменных обращений в администрацию</w:t>
      </w:r>
      <w:r w:rsidR="004E04F4" w:rsidRPr="00771888">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w:t>
      </w:r>
    </w:p>
    <w:p w:rsidR="004E04F4" w:rsidRPr="00771888" w:rsidRDefault="00252959" w:rsidP="00771888">
      <w:pPr>
        <w:shd w:val="clear" w:color="auto" w:fill="FFFFFF"/>
        <w:spacing w:after="0" w:line="240" w:lineRule="auto"/>
        <w:ind w:right="141"/>
        <w:jc w:val="both"/>
        <w:rPr>
          <w:rFonts w:ascii="Times New Roman" w:hAnsi="Times New Roman" w:cs="Times New Roman"/>
          <w:b/>
          <w:sz w:val="24"/>
          <w:szCs w:val="24"/>
        </w:rPr>
      </w:pPr>
      <w:r w:rsidRPr="00771888">
        <w:rPr>
          <w:rFonts w:ascii="Times New Roman" w:hAnsi="Times New Roman" w:cs="Times New Roman"/>
          <w:sz w:val="24"/>
          <w:szCs w:val="24"/>
        </w:rPr>
        <w:t xml:space="preserve">5) в форме электронного документа с использованием электронной почты по адресу: </w:t>
      </w:r>
      <w:hyperlink r:id="rId11" w:history="1">
        <w:r w:rsidR="004E04F4" w:rsidRPr="00771888">
          <w:rPr>
            <w:rStyle w:val="a6"/>
            <w:rFonts w:ascii="Times New Roman" w:hAnsi="Times New Roman" w:cs="Times New Roman"/>
            <w:sz w:val="24"/>
            <w:szCs w:val="24"/>
          </w:rPr>
          <w:t>spselsovetborchskiy@mail.ru</w:t>
        </w:r>
      </w:hyperlink>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w:t>
      </w:r>
      <w:r w:rsidR="00771888" w:rsidRPr="00771888">
        <w:rPr>
          <w:rFonts w:ascii="Times New Roman" w:hAnsi="Times New Roman" w:cs="Times New Roman"/>
          <w:sz w:val="24"/>
          <w:szCs w:val="24"/>
        </w:rPr>
        <w:t xml:space="preserve"> </w:t>
      </w:r>
      <w:r w:rsidRPr="00771888">
        <w:rPr>
          <w:rFonts w:ascii="Times New Roman" w:hAnsi="Times New Roman" w:cs="Times New Roman"/>
          <w:sz w:val="24"/>
          <w:szCs w:val="24"/>
        </w:rPr>
        <w:t>1.3.5. Основными требованиями к информированию заявителей о порядке предоставления муниципальной услуги (далее - информирование) являются: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достоверность предоставляемой информации;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четкость изложения информации;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полнота предоставления информации;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удобство и доступность получения информации;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оперативность предоставления информации.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1.3.6. Предоставление информации осуществляется в виде: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индивидуального информирования заявителей;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публичного информирования заявителей.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Информирование проводится в форме: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устного информирования;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письменного информирования.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1.3.7. Индивидуальное устное информирование заявителей обеспечивается должностными лицами, ответственными за осуществление информирования, лично и по телефону.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При индивидуальном устном информировании лично время ожидания заявителя не должно превышать 30 минут. На индивидуальное устное информирование лично каждого заявителя уполномоченное должностное лицо, ответственное за осуществление информирования, выделяет не более 10 минут.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При индивидуальном устном информировании по телефону ответ на телефонный звонок уполномоченное должностное лицо, ответственное за осуществление информирования, начинает с информации о наименовании органа, в который позвонил гражданин, своей фамилии, имени, отчестве и должности. Время телефонного разговора не должен превышать 10 минут.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При устном обращении заявителя уполномоченное должностное лицо, ответственное за осуществление информирования, дает ответ на поставленные вопросы самостоятельно. При невозможности должностного лица, ответственного за осуществление информирования и принявшего телефонный звонок, самостоятельно ответить на поставленные вопросы, он предлагает заявителю обратиться за необходимой информацией в письменной форме или в форме электронного документа, либо назначить </w:t>
      </w:r>
      <w:r w:rsidRPr="00771888">
        <w:rPr>
          <w:rFonts w:ascii="Times New Roman" w:hAnsi="Times New Roman" w:cs="Times New Roman"/>
          <w:sz w:val="24"/>
          <w:szCs w:val="24"/>
        </w:rPr>
        <w:lastRenderedPageBreak/>
        <w:t>другое удобное для заявителя время для индивидуального устного информирования, либо переадресовать (перевести) телефонный звонок на другое уполномоченное должностное лицо, либо сообщить телефонный номер, по которому можно получить интересующую заявителя информацию.</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ответственное за осуществление информирования, должно:</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корректно и внимательно относиться к заявителям;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во время телефонного разговора произносить слова четко, избегать «параллельных разговоров» с окружающими людьми и не прерывать разговор по причине поступления звонка по другому телефонному аппарату;- в конце информирования кратко подвести итоги и перечислить меры, которые надо принять заявителю (кто именно, когда и что должен сделать).</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1.3.8. Индивидуальное письменное информирование заявителей осуществляется путем направления заявителю ответа в письменной форме по</w:t>
      </w:r>
    </w:p>
    <w:p w:rsidR="00252959" w:rsidRPr="00771888" w:rsidRDefault="00252959" w:rsidP="00771888">
      <w:pPr>
        <w:autoSpaceDE w:val="0"/>
        <w:autoSpaceDN w:val="0"/>
        <w:adjustRightInd w:val="0"/>
        <w:spacing w:after="0" w:line="240" w:lineRule="auto"/>
        <w:jc w:val="both"/>
        <w:rPr>
          <w:rFonts w:ascii="Times New Roman" w:hAnsi="Times New Roman" w:cs="Times New Roman"/>
          <w:sz w:val="24"/>
          <w:szCs w:val="24"/>
        </w:rPr>
      </w:pPr>
      <w:r w:rsidRPr="00771888">
        <w:rPr>
          <w:rFonts w:ascii="Times New Roman" w:hAnsi="Times New Roman" w:cs="Times New Roman"/>
          <w:sz w:val="24"/>
          <w:szCs w:val="24"/>
        </w:rPr>
        <w:t xml:space="preserve">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ответы на поставленные вопросы;</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должность, фамилию и инициалы должностного лица, подписавшего ответ;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фамилию и инициалы исполнителя;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номер телефона исполнителя.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1.3.9. Публичное информирование заявителей проводится посредством размещения информационных материалов с использованием информационно - телекоммуникационной сети «Интернет» на официальном сайте а</w:t>
      </w:r>
      <w:r w:rsidR="006F3AB4" w:rsidRPr="00771888">
        <w:rPr>
          <w:rFonts w:ascii="Times New Roman" w:hAnsi="Times New Roman" w:cs="Times New Roman"/>
          <w:sz w:val="24"/>
          <w:szCs w:val="24"/>
        </w:rPr>
        <w:t>дминистрации 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 xml:space="preserve">: </w:t>
      </w:r>
      <w:proofErr w:type="spellStart"/>
      <w:r w:rsidR="006F3AB4" w:rsidRPr="00771888">
        <w:rPr>
          <w:rFonts w:ascii="Times New Roman" w:hAnsi="Times New Roman" w:cs="Times New Roman"/>
          <w:sz w:val="24"/>
          <w:szCs w:val="24"/>
        </w:rPr>
        <w:t>мо-борч.рф</w:t>
      </w:r>
      <w:proofErr w:type="spellEnd"/>
      <w:r w:rsidRPr="00771888">
        <w:rPr>
          <w:rFonts w:ascii="Times New Roman" w:hAnsi="Times New Roman" w:cs="Times New Roman"/>
          <w:sz w:val="24"/>
          <w:szCs w:val="24"/>
        </w:rPr>
        <w:t xml:space="preserve"> и на информационных стендах, размещаемых в помещении органа местного самоуправлении.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1.3.10. На информационных стендах, размещаемых по месту нахождения, в местах предоставления муниципальной услуги, размещаются и поддерживаются в актуальном состоянии следующие информационные материалы: </w:t>
      </w:r>
    </w:p>
    <w:p w:rsidR="00252959" w:rsidRPr="00771888" w:rsidRDefault="00252959" w:rsidP="00771888">
      <w:pPr>
        <w:autoSpaceDE w:val="0"/>
        <w:autoSpaceDN w:val="0"/>
        <w:adjustRightInd w:val="0"/>
        <w:spacing w:after="0" w:line="240" w:lineRule="auto"/>
        <w:ind w:firstLine="851"/>
        <w:jc w:val="both"/>
        <w:rPr>
          <w:rFonts w:ascii="Times New Roman" w:hAnsi="Times New Roman" w:cs="Times New Roman"/>
          <w:sz w:val="24"/>
          <w:szCs w:val="24"/>
        </w:rPr>
      </w:pPr>
      <w:r w:rsidRPr="00771888">
        <w:rPr>
          <w:rFonts w:ascii="Times New Roman" w:hAnsi="Times New Roman" w:cs="Times New Roman"/>
          <w:sz w:val="24"/>
          <w:szCs w:val="24"/>
        </w:rPr>
        <w:t>Исчерпывающая информация о порядке предоставления муниципальной услуги в виде блок-схемы предоставления муниципальной услуги (далее - блок-схема) (Приложение 1 к настоящему административному регламенту):</w:t>
      </w:r>
    </w:p>
    <w:p w:rsidR="006F3AB4"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извлечения из настоящего административного регламента (полная версия в информационно-телекоммуникационной сети «Интернет» на официальном сайте администрации </w:t>
      </w:r>
      <w:r w:rsidR="006F3AB4" w:rsidRPr="00771888">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Pr="00771888">
        <w:rPr>
          <w:rFonts w:ascii="Times New Roman" w:hAnsi="Times New Roman" w:cs="Times New Roman"/>
          <w:sz w:val="24"/>
          <w:szCs w:val="24"/>
        </w:rPr>
        <w:t xml:space="preserve">- </w:t>
      </w:r>
      <w:r w:rsidR="006F3AB4" w:rsidRPr="00771888">
        <w:rPr>
          <w:rFonts w:ascii="Times New Roman" w:hAnsi="Times New Roman" w:cs="Times New Roman"/>
          <w:sz w:val="24"/>
          <w:szCs w:val="24"/>
        </w:rPr>
        <w:t xml:space="preserve">: </w:t>
      </w:r>
      <w:proofErr w:type="spellStart"/>
      <w:r w:rsidR="006F3AB4" w:rsidRPr="00771888">
        <w:rPr>
          <w:rFonts w:ascii="Times New Roman" w:hAnsi="Times New Roman" w:cs="Times New Roman"/>
          <w:sz w:val="24"/>
          <w:szCs w:val="24"/>
        </w:rPr>
        <w:t>мо-борч.рф</w:t>
      </w:r>
      <w:proofErr w:type="spellEnd"/>
      <w:r w:rsidR="006F3AB4"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местонахождение, график (режим) работы, номера телефонов, адреса официальных сайтов в информационно-телекоммуникационной сети «Интернет» и электронной почты администрации </w:t>
      </w:r>
      <w:r w:rsidR="006F3AB4" w:rsidRPr="00771888">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наименование (номера) кабинетов, в которых предоставляются муниципальные услуги, фамилии, имена, отчества и должности соответствующих должностных лиц;</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перечень оснований для отказа в предоставлении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1.3.11. В информационно-телекоммуникационной сети «Интернет» размещаются следующие информационные материалы:</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На официальном сайте администрации </w:t>
      </w:r>
      <w:r w:rsidR="004E04F4" w:rsidRPr="00771888">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 </w:t>
      </w:r>
      <w:proofErr w:type="spellStart"/>
      <w:r w:rsidR="004E04F4" w:rsidRPr="00771888">
        <w:rPr>
          <w:rFonts w:ascii="Times New Roman" w:hAnsi="Times New Roman" w:cs="Times New Roman"/>
          <w:sz w:val="24"/>
          <w:szCs w:val="24"/>
        </w:rPr>
        <w:t>мо-борч.рф</w:t>
      </w:r>
      <w:proofErr w:type="spellEnd"/>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 полное наименование и полный почтовый адрес и график работы, органов, предоставляющих муниципальную услугу;</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справочные телефоны, по которым можно получить информацию по порядку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адреса электронной почты;</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текст настоящего административного регламента с блок-схемой, отображающей алгоритм прохождения административных процедур;</w:t>
      </w:r>
    </w:p>
    <w:p w:rsidR="00252959"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полная версия информационных материалов, содержащихся на информационных стендах, размещаемых в администрации </w:t>
      </w:r>
      <w:r w:rsidR="00DF2287" w:rsidRPr="00771888">
        <w:rPr>
          <w:rFonts w:ascii="Times New Roman" w:hAnsi="Times New Roman" w:cs="Times New Roman"/>
          <w:sz w:val="24"/>
          <w:szCs w:val="24"/>
        </w:rPr>
        <w:t>администрацию муниципального образования - сельское поселение «сельсовет «Борчский» Рутульского района Республики Дагестан</w:t>
      </w:r>
      <w:r w:rsidRPr="00771888">
        <w:rPr>
          <w:rFonts w:ascii="Times New Roman" w:hAnsi="Times New Roman" w:cs="Times New Roman"/>
          <w:sz w:val="24"/>
          <w:szCs w:val="24"/>
        </w:rPr>
        <w:t>, в местах предоставления муниципальной услуги.</w:t>
      </w:r>
    </w:p>
    <w:p w:rsidR="00771888" w:rsidRPr="00771888" w:rsidRDefault="00771888" w:rsidP="00771888">
      <w:pPr>
        <w:autoSpaceDE w:val="0"/>
        <w:autoSpaceDN w:val="0"/>
        <w:adjustRightInd w:val="0"/>
        <w:spacing w:after="0" w:line="240" w:lineRule="auto"/>
        <w:ind w:firstLine="709"/>
        <w:jc w:val="both"/>
        <w:rPr>
          <w:rFonts w:ascii="Times New Roman" w:hAnsi="Times New Roman" w:cs="Times New Roman"/>
          <w:sz w:val="24"/>
          <w:szCs w:val="24"/>
        </w:rPr>
      </w:pPr>
    </w:p>
    <w:p w:rsidR="00252959" w:rsidRDefault="00252959" w:rsidP="00771888">
      <w:pPr>
        <w:autoSpaceDE w:val="0"/>
        <w:autoSpaceDN w:val="0"/>
        <w:adjustRightInd w:val="0"/>
        <w:spacing w:after="0"/>
        <w:jc w:val="center"/>
        <w:rPr>
          <w:rFonts w:ascii="Times New Roman" w:hAnsi="Times New Roman" w:cs="Times New Roman"/>
          <w:b/>
          <w:bCs/>
          <w:sz w:val="24"/>
          <w:szCs w:val="24"/>
        </w:rPr>
      </w:pPr>
      <w:r w:rsidRPr="00771888">
        <w:rPr>
          <w:rFonts w:ascii="Times New Roman" w:hAnsi="Times New Roman" w:cs="Times New Roman"/>
          <w:b/>
          <w:bCs/>
          <w:sz w:val="24"/>
          <w:szCs w:val="24"/>
        </w:rPr>
        <w:t>2. Стандарт предоставления муниципальной услуги</w:t>
      </w:r>
    </w:p>
    <w:p w:rsidR="00771888" w:rsidRPr="00771888" w:rsidRDefault="00771888" w:rsidP="00771888">
      <w:pPr>
        <w:autoSpaceDE w:val="0"/>
        <w:autoSpaceDN w:val="0"/>
        <w:adjustRightInd w:val="0"/>
        <w:spacing w:after="0"/>
        <w:jc w:val="center"/>
        <w:rPr>
          <w:rFonts w:ascii="Times New Roman" w:hAnsi="Times New Roman" w:cs="Times New Roman"/>
          <w:b/>
          <w:bCs/>
          <w:sz w:val="24"/>
          <w:szCs w:val="24"/>
        </w:rPr>
      </w:pP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 Наименование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2.1.1.Совершение нотариальных действий.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2.2. Наименование органа местного самоуправления, предоставляющего муниципальную услугу.</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2.2.1. Предоставление муниципальной услуги осуществляет администрация </w:t>
      </w:r>
      <w:r w:rsidR="006F3AB4" w:rsidRPr="00771888">
        <w:rPr>
          <w:rFonts w:ascii="Times New Roman" w:hAnsi="Times New Roman" w:cs="Times New Roman"/>
          <w:sz w:val="24"/>
          <w:szCs w:val="24"/>
        </w:rPr>
        <w:t xml:space="preserve"> </w:t>
      </w:r>
      <w:r w:rsidRPr="00771888">
        <w:rPr>
          <w:rFonts w:ascii="Times New Roman" w:hAnsi="Times New Roman" w:cs="Times New Roman"/>
          <w:sz w:val="24"/>
          <w:szCs w:val="24"/>
        </w:rPr>
        <w:t>(далее по тексту – Администрация).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2.3. Результат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Конечными результатами предоставления муниципальной услуги являются: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доверенности, за исключением доверенностей на распоряжение недвижимым имуществом;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свидетельствование верности копий документов и выписок из них;</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свидетельствование подлинности подписи на документах;</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факта нахождения гражданина в живых;</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тождественности собственноручной подписи инвалида по зрению с факсимильным воспроизведением его собственноручной подписи;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факта нахождения гражданина в определенном месте;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тождественности гражданина с лицом, изображенным на фотографии;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времени предъявления документов;</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равнозначности электронного документа документу на бумажном носителе;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удостоверение равнозначности документа на бумажном носителе электронному документу;</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выдача дубликата документов, выражающих содержание нотариально удостоверенных сделок.</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отказ в предоставлении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2.4. Сроки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Муниципальная услуга предоставляется в день обращения, за исключением: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совершения нотариального действия вне помещения Администрации.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Совершение нотариального действия может быть отложено в случае: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необходимости истребования дополнительных сведений от физических и юридических лиц;</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направления документов на экспертизу.</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Срок отложения совершения нотариального действия не может превышать 30 дней со дня вынесения постановления об отложении совершения нотариального действия.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2.5. Перечень нормативных правовых актов Российской Федерации и нормативных правовых актов, регулирующих предоставление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888">
        <w:rPr>
          <w:rFonts w:ascii="Times New Roman" w:hAnsi="Times New Roman" w:cs="Times New Roman"/>
          <w:sz w:val="24"/>
          <w:szCs w:val="24"/>
        </w:rPr>
        <w:t>- Конституция Российской Федерации</w:t>
      </w:r>
      <w:r w:rsidRPr="00771888">
        <w:rPr>
          <w:rFonts w:ascii="Times New Roman" w:eastAsia="Times New Roman" w:hAnsi="Times New Roman" w:cs="Times New Roman"/>
          <w:sz w:val="24"/>
          <w:szCs w:val="24"/>
        </w:rPr>
        <w:t xml:space="preserve"> (Российская газета, 1993, № 237, Собрание законодательства Российской Федерации, 2009, № 1, ст.1; № 1, ст. 2, № 4, ст. 445; 2014, № 9 ст. 851, № 15, ст.1691)</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line="240" w:lineRule="auto"/>
        <w:ind w:firstLine="709"/>
        <w:jc w:val="both"/>
        <w:rPr>
          <w:sz w:val="24"/>
          <w:szCs w:val="24"/>
        </w:rPr>
      </w:pPr>
      <w:r w:rsidRPr="00771888">
        <w:rPr>
          <w:sz w:val="24"/>
          <w:szCs w:val="24"/>
        </w:rPr>
        <w:t>- Гражданский кодекс Российской Федерации</w:t>
      </w:r>
      <w:r w:rsidRPr="00771888">
        <w:rPr>
          <w:rFonts w:eastAsia="Times New Roman"/>
          <w:sz w:val="24"/>
          <w:szCs w:val="24"/>
        </w:rPr>
        <w:t xml:space="preserve"> (часть первая) (Собрание законодательства РФ, 1994, № 32, ст. 3301; 1996, № 9, 773; № 34, ст. 4026; 1999, № 28, ст. 3471; 2001, № 21, ст. 2063; 2002, № 12, 1093; № 48, ст. 4746; № 48, ст. 4737; 2003, № 2, ст. 167; 2003, № 52 (1 ч.), ст. 5034; 2004, № 31, ст. 3233; 2005, № 1 (часть 1), ст. 18; № 1, (часть 1), ст. 39; № 1 (часть 1), ст. 43; № 27, ст. 2722; № 30, (часть 2), ст. 3120; 2006, № 3, ст. 282; № 27, ст. 2881; № 31 (ч. 1), ст. 3437; № 45, ст. 4627; № 50, ст. 5279; № 52 (ч. 1), ст. 5497; 2007, № 1 (ч. 1), ст. 21; № 7, ст. 834; № 27, ст. 3213; № 31, ст. 3993; № 41, ст. 4845; № 49, ст. 6079; № 50, ст. 6246; 2008, № 30 (ч. 2), ст. 3617; № 17, ст. 1756; № 20, ст. 2253; № 29 ч. 1), ст. 3418; № 30 (ч. 1), ст. 3597; № 30(ч. 2), ст. 3616; 2009, № 1, ст. 14; № 1, ст. 19; № 1, ст. 20; № 1, ст. 23; № 7. ст. 775; № 26, ст. 3130; № 29, ст. 3582; № 52 (1ч.), ст. 6428; № 29, ст. 3618; 2010, № 25, ст. 3246; 2011, № 15, ст. 2038, № 49 (ч. 1), ст. 7041, № 50, ст. 7347)</w:t>
      </w:r>
      <w:r w:rsidRPr="00771888">
        <w:rPr>
          <w:sz w:val="24"/>
          <w:szCs w:val="24"/>
        </w:rPr>
        <w:t>;</w:t>
      </w:r>
    </w:p>
    <w:p w:rsidR="00252959" w:rsidRPr="00771888" w:rsidRDefault="00252959" w:rsidP="00771888">
      <w:pPr>
        <w:autoSpaceDE w:val="0"/>
        <w:autoSpaceDN w:val="0"/>
        <w:adjustRightInd w:val="0"/>
        <w:spacing w:after="0" w:line="240" w:lineRule="auto"/>
        <w:ind w:firstLine="709"/>
        <w:jc w:val="both"/>
        <w:rPr>
          <w:sz w:val="24"/>
          <w:szCs w:val="24"/>
        </w:rPr>
      </w:pPr>
      <w:r w:rsidRPr="00771888">
        <w:rPr>
          <w:sz w:val="24"/>
          <w:szCs w:val="24"/>
        </w:rPr>
        <w:t>- Налоговый кодекс Российской Федерации;</w:t>
      </w:r>
    </w:p>
    <w:p w:rsidR="00252959" w:rsidRPr="00771888" w:rsidRDefault="00252959" w:rsidP="00771888">
      <w:pPr>
        <w:autoSpaceDE w:val="0"/>
        <w:autoSpaceDN w:val="0"/>
        <w:adjustRightInd w:val="0"/>
        <w:spacing w:after="0" w:line="240" w:lineRule="auto"/>
        <w:ind w:firstLine="709"/>
        <w:jc w:val="both"/>
        <w:rPr>
          <w:rFonts w:eastAsia="Times New Roman"/>
          <w:sz w:val="24"/>
          <w:szCs w:val="24"/>
        </w:rPr>
      </w:pPr>
      <w:r w:rsidRPr="00771888">
        <w:rPr>
          <w:sz w:val="24"/>
          <w:szCs w:val="24"/>
        </w:rPr>
        <w:t>- Федеральный закон от 06.10.2003 № 131-ФЗ «Об общих принципах организации местного самоуправления в Российской Федерации»</w:t>
      </w:r>
      <w:r w:rsidRPr="00771888">
        <w:rPr>
          <w:rFonts w:eastAsia="Times New Roman"/>
          <w:sz w:val="24"/>
          <w:szCs w:val="24"/>
        </w:rPr>
        <w:t xml:space="preserve"> (Собрание законодательства Российской Федерации, 2003, № 40, ст. 3822; 2004, № 25, ст. 2484; № 33, ст. 3368; 2005, № 1 (ч. 1), ст. 9; № 1 (ч. 1), ст. 12; № 1 (ч. 1), ст. 17; № 1 (ч. 1), ст. 25; № 1 (ч. 1), ст. 37; № 17, ст. 1480; № 27, ст. 2708; № 30 (ч. 1), ст. 3104; № 30 (ч. 1), ст. 3108; № 42, ст. 4216; 2006, № 1, ст. 9; № 1, ст. 10; № 1, ст. 17; № 6, ст. 636; № 8, ст. 852; № 23, ст. 2380; № 30, ст. 3296; № 31 (1 ч.), ст. 3427; № 31 (ч.1), ст. 3452; № 43, ст. 4412; № 49 (ч. 1), ст. 5088; № 50, ст. 5279; 2007, № 1 (ч. 1), ст. 21; № 10, ст. 1151; № 18, ст. 2117; № 21, ст. 2455; № 25, ст. 2977; № 26, ст. 3074; № 30, ст. 3801; № 43, ст. 5084; № 45, ст. 5430; № 46, ст. 5553; № 46, ст. 5556; 2008, № 24, ст. 2790; № 30 (ч. 2), ст. 3616; № 48, ст. 5517; № 49, ст. 5744; № 52 (ч. 1), ст. 6229; № 52 (ч. 1), ст. 6236; 2009, № 19, ст. 2280; № 48, ст. 5711, ст. 5733; № 52 (1 ч.) ст. 6441; 2010, № 15, ст. 1736; № 31, ст. 4160; 4206; № 40, ст. 4969; № 45, ст. 5751; № 49, ст. 6409; № 49, ст. 6411; 2011, № 1, ст. 54; № 13, ст. 1685; № 17, ст. 2310; № 19, ст. 2705; № 29, ст. 4283; № 30 (ч. 1), ст. 4572, ст. 4590, ст. 4591, ст. 4595, ст. 4594; № 31, ст. 4703; № 48, ст. 6730; № 49 (ч. 1), ст. 7039, ст. 7070; № 50, ст. 7359; 2012, № 26, ст. 3444; № 26, ст. 3446; № 27, ст. 3587; № 29, ст. 3990; № 31, ст. 4326; № 43, ст. 5786; № 50 (ч. 5), ст. 6967; № 53 (ч. 1), ст. 7596; 2013, № 14 ст.1663, № 19 ст. 2325, ст. 2329, ст. 2331, № 27 ст.3468, 3447; № 43 ст. 5454; № 44 ст. 5633, 5642; № 48 ст. 6165; № 51 ст. 6690; № 52(ч. 1) ст. 6961, 6981, № 52 (ч. 1) ст. 7008; 2014, № 4 ст.1562; № 22 ст.2770; № 26 (ч. 6 1) ст. 3371, ст. 3377; № 30 (ч.1) ст.4218, 4255, 4257; № 40(ч. 1) ст. 5321; № 42 ст. 5615; № 43, ст. 5799; № 52 (ч.1), ст.7542, ст.7558; 2015, № 1(ч.1), ст.11);</w:t>
      </w:r>
    </w:p>
    <w:p w:rsidR="00252959" w:rsidRPr="00771888" w:rsidRDefault="00252959" w:rsidP="00771888">
      <w:pPr>
        <w:autoSpaceDE w:val="0"/>
        <w:autoSpaceDN w:val="0"/>
        <w:adjustRightInd w:val="0"/>
        <w:spacing w:after="0" w:line="240" w:lineRule="auto"/>
        <w:ind w:firstLine="709"/>
        <w:jc w:val="both"/>
        <w:rPr>
          <w:rFonts w:eastAsia="Times New Roman"/>
          <w:sz w:val="24"/>
          <w:szCs w:val="24"/>
        </w:rPr>
      </w:pPr>
      <w:r w:rsidRPr="00771888">
        <w:rPr>
          <w:rFonts w:eastAsia="Times New Roman"/>
          <w:sz w:val="24"/>
          <w:szCs w:val="24"/>
        </w:rPr>
        <w:t>- Основы законодательства Российской Федерации о нотариате от 11.02.1993 № 4462- 1(«Российская газета», 1993 № 49, Ведомости СНД и ВС РФ, 1993, № 10, ст. 387; Собрание законодательства Российской Федерации, 2003, №50 ст. 4855; 2004, №27, ст. 2711; № 35, ст. 3607; № 45, ст. 4377; 2005, № 27, ст. 2717; 2006, ст. 2881; 2007, №1 (ч. 1), ст. 21; № 27, ст. 3213; № 41, ст. 4845; № 43, ст. 5084; 2008, № 52(ч. 1), ст. 6236; 2009, № 1, ст. 14, ст. 20; № 29, ст. 3642; 2010, № 28, ст. 3544; 2011, № 49 (ч. 5), ст. 7064; № 50, ст. 7347; 2012, № 27, ст. 3587; 2013, №14, ст. 1631; № 51, ст. 6699; 2014, № 26, ст. 3371; № 30, ст. 4268; 2015, № 1 (ч.1), ст.4268);</w:t>
      </w:r>
    </w:p>
    <w:p w:rsidR="00252959" w:rsidRPr="00771888" w:rsidRDefault="00252959" w:rsidP="00771888">
      <w:pPr>
        <w:autoSpaceDE w:val="0"/>
        <w:autoSpaceDN w:val="0"/>
        <w:adjustRightInd w:val="0"/>
        <w:spacing w:after="0" w:line="240" w:lineRule="auto"/>
        <w:ind w:firstLine="709"/>
        <w:jc w:val="both"/>
        <w:rPr>
          <w:rFonts w:eastAsia="Times New Roman"/>
          <w:sz w:val="24"/>
          <w:szCs w:val="24"/>
        </w:rPr>
      </w:pPr>
      <w:r w:rsidRPr="00771888">
        <w:rPr>
          <w:sz w:val="24"/>
          <w:szCs w:val="24"/>
        </w:rPr>
        <w:t xml:space="preserve">- Федеральный закон от 27.07.2010 № 210-ФЗ «Об организации </w:t>
      </w:r>
      <w:r w:rsidRPr="00771888">
        <w:rPr>
          <w:rFonts w:eastAsia="Times New Roman"/>
          <w:sz w:val="24"/>
          <w:szCs w:val="24"/>
        </w:rPr>
        <w:t xml:space="preserve">предоставления государственных и муниципальных услуг» (Собрание законодательства Российской </w:t>
      </w:r>
      <w:r w:rsidRPr="00771888">
        <w:rPr>
          <w:rFonts w:eastAsia="Times New Roman"/>
          <w:sz w:val="24"/>
          <w:szCs w:val="24"/>
        </w:rPr>
        <w:lastRenderedPageBreak/>
        <w:t>Федерации, 2010, № 31, ст. 4179; 2011, № 15, ст. 2038; № 27, ст. 3873, 3880; № 29, ст. 4291; № 30 (ч. 1), ст. 4587; № 49 (ч. 5), ст. 7061); 2012, № 31 ст. 4322; 2013, № 14 ст. 1651, № 27 ст. 3477, 3480, № 30 (ч.1), ст. 4084, № 51, ст. 6679, № 52 (ч. 1) ст. 6952, ст. 6961, 7009; 2014, № 26 (ч.1), ст. 3366; № 30 (ч.1), ст. 4264; № 40 (ч. 6), ст. 6928);</w:t>
      </w:r>
    </w:p>
    <w:p w:rsidR="00252959" w:rsidRPr="00771888" w:rsidRDefault="00252959" w:rsidP="00771888">
      <w:pPr>
        <w:autoSpaceDE w:val="0"/>
        <w:autoSpaceDN w:val="0"/>
        <w:adjustRightInd w:val="0"/>
        <w:spacing w:after="0" w:line="240" w:lineRule="auto"/>
        <w:ind w:firstLine="709"/>
        <w:jc w:val="both"/>
        <w:rPr>
          <w:rFonts w:eastAsia="Times New Roman"/>
          <w:sz w:val="24"/>
          <w:szCs w:val="24"/>
        </w:rPr>
      </w:pPr>
      <w:r w:rsidRPr="00771888">
        <w:rPr>
          <w:rFonts w:eastAsia="Times New Roman"/>
          <w:sz w:val="24"/>
          <w:szCs w:val="24"/>
        </w:rPr>
        <w:t>- Федеральный закон от 02.05.2006 № 59-ФЗ «О порядке рассмотрения обращений граждан Российской Федерации» (Собрание законодательства Российской Федерации, 2006, № 19, ст. 2060; 2010, № 27, ст. 3410; № 31, ст. 4196; 2012, № 31 ст. 4470; 2013 № 19 ст. 2307, №27 ст. 3474; 2014, № 11 ст.1098);</w:t>
      </w:r>
    </w:p>
    <w:p w:rsidR="00252959" w:rsidRPr="00771888" w:rsidRDefault="00252959" w:rsidP="0077188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888">
        <w:rPr>
          <w:rFonts w:eastAsia="Times New Roman"/>
          <w:sz w:val="24"/>
          <w:szCs w:val="24"/>
        </w:rPr>
        <w:t xml:space="preserve">- 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 Собрание </w:t>
      </w:r>
      <w:r w:rsidRPr="00771888">
        <w:rPr>
          <w:rFonts w:ascii="Times New Roman" w:eastAsia="Times New Roman" w:hAnsi="Times New Roman" w:cs="Times New Roman"/>
          <w:sz w:val="24"/>
          <w:szCs w:val="24"/>
        </w:rPr>
        <w:t>законодательства Российской Федерации, 27.08.2012, № 35, ст. 4829);</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30.05.2011, № 22,, ст.3169);</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Приказ Министерства юстиции Российской Федерации от 07.02.2020 № 16 «Об утверждении Инструкции о порядке совершения нотариальных действий должностными лицами местного самоуправления» (Официальный интернет-портал правовой информации </w:t>
      </w:r>
      <w:proofErr w:type="spellStart"/>
      <w:r w:rsidRPr="00771888">
        <w:rPr>
          <w:rFonts w:ascii="Times New Roman" w:hAnsi="Times New Roman" w:cs="Times New Roman"/>
          <w:sz w:val="24"/>
          <w:szCs w:val="24"/>
        </w:rPr>
        <w:t>www.pravo.gov.ru</w:t>
      </w:r>
      <w:proofErr w:type="spellEnd"/>
      <w:r w:rsidRPr="00771888">
        <w:rPr>
          <w:rFonts w:ascii="Times New Roman" w:hAnsi="Times New Roman" w:cs="Times New Roman"/>
          <w:sz w:val="24"/>
          <w:szCs w:val="24"/>
        </w:rPr>
        <w:t>, 12.02.2020,   № 0001202002120019);</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Приказ Министерства юстиции Российской Федерации от 30.09.2020 № 226 «Об утверждении форм реестров регистрации нотариальных действий, нотариальных свидетельств, удостоверительных надписей на сделках и свидетельствуемых документах и порядка их оформления» (Официальный интернет-портал правовой информации </w:t>
      </w:r>
      <w:proofErr w:type="spellStart"/>
      <w:r w:rsidRPr="00771888">
        <w:rPr>
          <w:rFonts w:ascii="Times New Roman" w:hAnsi="Times New Roman" w:cs="Times New Roman"/>
          <w:sz w:val="24"/>
          <w:szCs w:val="24"/>
        </w:rPr>
        <w:t>www.pravo.gov.ru</w:t>
      </w:r>
      <w:proofErr w:type="spellEnd"/>
      <w:r w:rsidRPr="00771888">
        <w:rPr>
          <w:rFonts w:ascii="Times New Roman" w:hAnsi="Times New Roman" w:cs="Times New Roman"/>
          <w:sz w:val="24"/>
          <w:szCs w:val="24"/>
        </w:rPr>
        <w:t>, 05.10.2020,  № 0001202010050064);</w:t>
      </w:r>
    </w:p>
    <w:p w:rsidR="00252959" w:rsidRPr="00771888" w:rsidRDefault="00252959" w:rsidP="0077188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771888">
        <w:rPr>
          <w:rFonts w:ascii="Times New Roman" w:hAnsi="Times New Roman" w:cs="Times New Roman"/>
          <w:sz w:val="24"/>
          <w:szCs w:val="24"/>
        </w:rPr>
        <w:t>- Приказ Министерства юстиции Российской Федерации от 16.04.2014 № 78 «Об утверждении правил нотариального делопроизводства»</w:t>
      </w:r>
      <w:r w:rsidRPr="00771888">
        <w:rPr>
          <w:rFonts w:ascii="Times New Roman" w:eastAsia="Times New Roman" w:hAnsi="Times New Roman" w:cs="Times New Roman"/>
          <w:sz w:val="24"/>
          <w:szCs w:val="24"/>
        </w:rPr>
        <w:t xml:space="preserve"> («Российская газета», Федеральный выпуск от 25.04.2014 № 95);</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2.6. Исчерпывающий перечень документов, необходимый для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2.6.1. Для предоставления муниципальной услуги заявители представляют: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 устное или письменное заявление;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 документ, удостоверяющий личность заявителя, его представителя, представителя юридического лица, свидетеля, лица, призванного подписать , доверенность или документ, на котором нотариально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771888">
        <w:rPr>
          <w:rFonts w:ascii="Times New Roman" w:hAnsi="Times New Roman" w:cs="Times New Roman"/>
          <w:sz w:val="24"/>
          <w:szCs w:val="24"/>
        </w:rPr>
        <w:t>сурдопереводчика</w:t>
      </w:r>
      <w:proofErr w:type="spellEnd"/>
      <w:r w:rsidRPr="00771888">
        <w:rPr>
          <w:rFonts w:ascii="Times New Roman" w:hAnsi="Times New Roman" w:cs="Times New Roman"/>
          <w:sz w:val="24"/>
          <w:szCs w:val="24"/>
        </w:rPr>
        <w:t xml:space="preserve">;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 для юридических лиц – документы, подтверждающие полномочия представителя юридического лица: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учредительные документы юридического лица;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документы, подтверждающие избрание или назначение руководителя (для представителя юридического лица, имеющего право действовать без доверенности);</w:t>
      </w:r>
    </w:p>
    <w:p w:rsidR="00252959" w:rsidRPr="00771888" w:rsidRDefault="00252959" w:rsidP="00252959">
      <w:pPr>
        <w:autoSpaceDE w:val="0"/>
        <w:autoSpaceDN w:val="0"/>
        <w:adjustRightInd w:val="0"/>
        <w:ind w:firstLine="709"/>
        <w:jc w:val="both"/>
        <w:rPr>
          <w:rFonts w:ascii="Times New Roman" w:hAnsi="Times New Roman" w:cs="Times New Roman"/>
          <w:sz w:val="24"/>
          <w:szCs w:val="24"/>
        </w:rPr>
      </w:pPr>
      <w:r w:rsidRPr="00771888">
        <w:rPr>
          <w:rFonts w:ascii="Times New Roman" w:hAnsi="Times New Roman" w:cs="Times New Roman"/>
          <w:sz w:val="24"/>
          <w:szCs w:val="24"/>
        </w:rPr>
        <w:t>- доверенность от имени юридического лица за подписью его руководителя или иного лица, уполномоченного на это его учредительными документами, с приложением оттиска печати этой организации (для представителя юридического лица, действующего по доверенности);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4) документ об уплате государственной пошлины или нотариального тарифа;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 документы и копии документов, подтверждающих право на предоставление льготы по уплате государственной пошлины и нотариального тарифа.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2.6.2. Выдача выписок из реестра нотариальных действий, а также, в случае утраты, дубликатов документов, которые хранятся в делах Администрации, осуществляется по письменным заявлениям граждан и юридических лиц, от имени, по поручению или в отношении которых совершались нотариальные действия.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2.6.3. Предоставляемые заявителем документы должны быть хорошо читаемыми, в документах не допускается наличие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2.7. Перечень оснований для отказа в приеме документов, необходимых для предоставления муниципальной услуги. Основаниями для отказа в приеме документов, необходимых для предоставления муниципальной услуги, является не предоставление документов, указанных в пункте 2.6. настоящего регламента.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2.8. Исчерпывающий перечень оснований для отказа в приеме документов, необходимых для предоставления муниципальной услуги.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2.9. Исчерпывающий перечень оснований для приостановления или отказа в предоставлении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2.9.1. Основаниями для приостановления муниципальной услуги являются: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необходимость истребования дополнительных сведений от физических 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юридических лиц;</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направления документов на экспертизу;</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 Срок отложения совершения нотариального действия не может превышать 30 дней со дня вынесения постановления об отложении совершения нотариального действия.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2.9.2. Основаниями для отказа в предоставлении муниципальной услуги являются: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совершение нотариального действия противоречит закону;</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действие подлежит совершению уполномоченным органа местного самоуправления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 просьбой о совершении нотариального действия обратился гражданин, признанный судом недееспособным или ограниченно дееспособным, либо представитель, не имеющий необходимых полномочий;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сделка не соответствует требованиям закона;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документы, представленные для совершения нотариального действия, не соответствуют требованиям законодательства;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наличие в представленных документах исправлений, серьезных повреждений, не позволяющих однозначно истолковать их содержание;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2.9.3. Для совершения нотариальных действий не принимаются документы, имеющие подчистки либо приписки, зачеркнутые слова и иные неоговоренные исправления, а также документы, исполненные карандашом.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2.10. Порядок, размер и основания взимания государственной пошлины или иной платы за предоставление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 xml:space="preserve">2.10.1. 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Оплата нотариальных действий, совершаемых уполномоченным должностным лицом Администрации, производится в порядке, установленном ст. 22 Основ законодательства Российской Федерации о нотариате.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За совершение нотариальных действий, для которых законодательством Российской Федерации предусмотрена обязательная нотариальная форма уполномоченное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За совершение нотариальных действий, для которых законодательством Российской Федерации не предусмотрена обязательная нотариальная форма, уполномоченное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2.10.2. За совершение нотариальных действий уплачивается государственная пошлина в следующих размерах:</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 за удостоверение доверенностей, нотариальная форма которых не обязательна в соответствии с законодательством Российской Федерации, - 200 рублей;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2) за свидетельствование верности копий документов, а также выписок из документов - 10 рублей за страницу копии документов или выписки из них;</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 за свидетельствование подлинности подписи: на заявлениях и других документах (за исключением банковских карточек и заявлений о регистрации юридических лиц) - 100 рублей; на банковских карточках и на заявлениях о регистрации юридического лица (с каждого лица, на каждом документе) - 200 рублей;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 за удостоверение равнозначности документа на бумажном носителе электронному документу - 50 рублей за каждую страницу документа на бумажном носителе;</w:t>
      </w:r>
    </w:p>
    <w:p w:rsidR="00252959" w:rsidRPr="00771888" w:rsidRDefault="00252959" w:rsidP="00771888">
      <w:pPr>
        <w:tabs>
          <w:tab w:val="right" w:pos="9355"/>
        </w:tabs>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 за совершение прочих нотариальных действий - 100 рублей.</w:t>
      </w:r>
      <w:r w:rsidRPr="00771888">
        <w:rPr>
          <w:rFonts w:ascii="Times New Roman" w:hAnsi="Times New Roman" w:cs="Times New Roman"/>
          <w:sz w:val="24"/>
          <w:szCs w:val="24"/>
        </w:rPr>
        <w:tab/>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2.10.3. За совершение нотариальных действий государственная пошлина уплачивается с учетом следующих особенностей: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 за нотариальные действия, совершаемые вне помещения Администрации, государственная пошлина уплачивается в размере, увеличенном в полтора раза;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 при удостоверении доверенности, выданной в отношении нескольких лиц, государственная пошлина уплачивается однократно.</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2.10.4. От уплаты государственной пошлины за совершение нотариальных действий освобождаются: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 физические лица – Герои Советского Союза, Герои Российской Федерации и полные кавалеры ордена Славы, </w:t>
      </w:r>
      <w:r w:rsidRPr="00771888">
        <w:rPr>
          <w:rStyle w:val="blk"/>
          <w:rFonts w:ascii="Times New Roman" w:hAnsi="Times New Roman" w:cs="Times New Roman"/>
          <w:sz w:val="24"/>
          <w:szCs w:val="24"/>
        </w:rPr>
        <w:t>по делам, рассматриваемым судами общей юрисдикции, арбитражными судами, мировыми судьями, Верховным Судом Российской Федерации, Конституционным Судом Российской Федерации</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 физические лица – участники инвалиды Великой отечественной войны, </w:t>
      </w:r>
      <w:r w:rsidRPr="00771888">
        <w:rPr>
          <w:rStyle w:val="blk"/>
          <w:rFonts w:ascii="Times New Roman" w:hAnsi="Times New Roman" w:cs="Times New Roman"/>
          <w:sz w:val="24"/>
          <w:szCs w:val="24"/>
        </w:rPr>
        <w:t>инвалиды Великой Отечественной войны, бывшие узники фашистских концлагерей, гетто и других мест принудительного содержания, созданных немецкими фашистами и их союзниками в период Второй мировой войны, бывшие военнопленные во время Великой Отечественной войны</w:t>
      </w:r>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 органы государственной власти, органы местного самоуправления, обращающиеся за совершением нотариальных действий в случаях, предусмотренных законом;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 инвалиды І и II группы - на 50 процентов по всем видам нотариальных действий;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 общественные организации инвалидов – по всем видам нотариальных действий;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6) лица, получившие ранения при защите СССР, Российской Федерации и исполнении служебных обязанностей в Вооруженных силах СССР и Вооруженных силах Российской Федерации,- свидетельствование верности копий документов, необходимых для предоставления льгот;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7) физические лица – за удостоверение доверенности на получение пенсий и пособий.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2.11. Максимальный срок ожидания в очереди.</w:t>
      </w:r>
    </w:p>
    <w:p w:rsidR="00252959" w:rsidRPr="00771888" w:rsidRDefault="00252959" w:rsidP="00771888">
      <w:pPr>
        <w:autoSpaceDE w:val="0"/>
        <w:autoSpaceDN w:val="0"/>
        <w:adjustRightInd w:val="0"/>
        <w:spacing w:after="0" w:line="240" w:lineRule="auto"/>
        <w:jc w:val="both"/>
        <w:rPr>
          <w:rFonts w:ascii="Times New Roman" w:hAnsi="Times New Roman" w:cs="Times New Roman"/>
          <w:sz w:val="24"/>
          <w:szCs w:val="24"/>
        </w:rPr>
      </w:pPr>
      <w:r w:rsidRPr="00771888">
        <w:rPr>
          <w:rFonts w:ascii="Times New Roman" w:hAnsi="Times New Roman" w:cs="Times New Roman"/>
          <w:sz w:val="24"/>
          <w:szCs w:val="24"/>
        </w:rPr>
        <w:t>Максимальное время ожидания и продолжительность приема заявителей при предоставлении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при личном обращении заявителя время ожидания и продолжительность приема заявителя у специалиста для получения информации о ходе предоставления муниципальной услуги и (или) получения консультации не должно превышать 15 минут;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время ожидания и продолжительность приема документов от заявителя не должно превышать 15 минут;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время ожидания и продолжительность выдачи заявителю документов, являющихся результатом предоставления муниципальной услуги - не более 15 минут.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В случае наличия других заявителей (очереди), срок ожидания при получении результата предоставления муниципальной услуги может быть увеличен в зависимости от количества заявителей, ожидающих в очереди получения муниципальной услуги.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установлении очередности приема заявителей учитываются состояние здоровья обратившегося заявителя, удаленность места проживания заявителя от места приема.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2.12.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771888">
        <w:rPr>
          <w:rFonts w:ascii="Times New Roman" w:hAnsi="Times New Roman" w:cs="Times New Roman"/>
          <w:sz w:val="24"/>
          <w:szCs w:val="24"/>
        </w:rPr>
        <w:t>мультимедийной</w:t>
      </w:r>
      <w:proofErr w:type="spellEnd"/>
      <w:r w:rsidRPr="00771888">
        <w:rPr>
          <w:rFonts w:ascii="Times New Roman" w:hAnsi="Times New Roman" w:cs="Times New Roman"/>
          <w:sz w:val="24"/>
          <w:szCs w:val="24"/>
        </w:rPr>
        <w:t xml:space="preserve"> информации о порядке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2.12.1. Требования к размещению и оформлению помещения: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Помещение Администрации должно соответствовать санитарно-эпидемиологическим правилам и нормативам, и быть оборудовано противопожарной системой, средствами пожаротушения системой оповещения о возникновении чрезвычайной ситуации;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2.12.2. Требования к размещению и оформлению визуальной, текстовой и </w:t>
      </w:r>
      <w:proofErr w:type="spellStart"/>
      <w:r w:rsidRPr="00771888">
        <w:rPr>
          <w:rFonts w:ascii="Times New Roman" w:hAnsi="Times New Roman" w:cs="Times New Roman"/>
          <w:sz w:val="24"/>
          <w:szCs w:val="24"/>
        </w:rPr>
        <w:t>мультимедийной</w:t>
      </w:r>
      <w:proofErr w:type="spellEnd"/>
      <w:r w:rsidRPr="00771888">
        <w:rPr>
          <w:rFonts w:ascii="Times New Roman" w:hAnsi="Times New Roman" w:cs="Times New Roman"/>
          <w:sz w:val="24"/>
          <w:szCs w:val="24"/>
        </w:rPr>
        <w:t xml:space="preserve">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Помещение Администрации должно быть оборудовано информационными стендами с образцами необходимых документов.</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2.12.3. Требования к оборудованию мест ожидания: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места ожидания должны быть оборудованы стульями и столами.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специалиста, осуществляющего прием документов от заявителей.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2.12.4. Требования к местам подписания готовых документов</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места для подписания готовых документов должны быть оборудованы столами, стульями, информационным стендом, канцелярскими принадлежностями.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2.12.5. Требования к парковочным местам: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 территории, прилегающей к зданию (строению), в котором осуществляется прием граждан, оборудуются места для парковки автотранспортных средств. Доступ граждан к парковочным местам является бесплатным.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2.12.6. Требования к оформлению входа в здание: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 здание (строение), в котором расположена Администрация поселения, должно быть оборудовано входом для свободного доступа заявителей в помещение;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вход в помещения органа местного самоуправления оборудуется пандусом или расширенным переходом, позволяющим обеспечить беспрепятственный вход инвалидов (инвалидов-колясочников), лиц с ограниченными физическими возможностями.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вход в здание должен быть оборудован информационной табличкой (вывеской), содержащей следующую информацию:</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наименование учреждения;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место нахождения;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режим работы.</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Вход и выход из помещений оборудуются соответствующими указателями.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2.12.7. Требования к информационным стендам: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информационные стенды должны содержать перечень документов,</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необходимых для предоставления муниципальной услуги, размер государственной пошлины и нотариального тарифа.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2.12.8. Требования к местам приема заявителей: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кабинет приема заявителей должен быть оборудован информационной табличкой с указанием фамилии, имени, отчества и должности специалиста, осуществляющего предоставление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2.13. Особенности предоставления муниципальной услуги в электронном виде.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2.13.1. Предоставление муниципальной услуги в электронном виде обеспечивает возможность:</w:t>
      </w:r>
    </w:p>
    <w:p w:rsidR="00252959" w:rsidRPr="00771888" w:rsidRDefault="00252959" w:rsidP="00771888">
      <w:pPr>
        <w:tabs>
          <w:tab w:val="left" w:pos="4195"/>
        </w:tabs>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консультирования заявителя;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получения заявителем сведений о ходе выполнения запроса (заявителя).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2.14. Показатели доступности и качества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2.14.1.Основными показателями доступности и качества муниципальной услуги являются: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достоверность предоставляемой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четкость изложения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полнота информирования;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наглядность форм предоставляемой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удобство и доступность получения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оперативность предоставления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соблюдение сроков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отсутствие обоснованных жалоб по предоставлению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2.14.2. Информация о порядке предоставления муниципальной услуги предоставляется посредством: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консультаций;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размещения в информационно-телекоммуникационных сетях общего пользования, публикаций в средствах массовой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размещения на информационном стенде.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2.14.3. Консультации по вопросу совершения нотариальных действий</w:t>
      </w:r>
    </w:p>
    <w:p w:rsidR="00252959" w:rsidRPr="00771888" w:rsidRDefault="00252959" w:rsidP="00771888">
      <w:pPr>
        <w:autoSpaceDE w:val="0"/>
        <w:autoSpaceDN w:val="0"/>
        <w:adjustRightInd w:val="0"/>
        <w:spacing w:after="0" w:line="240" w:lineRule="auto"/>
        <w:jc w:val="both"/>
        <w:rPr>
          <w:rFonts w:ascii="Times New Roman" w:hAnsi="Times New Roman" w:cs="Times New Roman"/>
          <w:sz w:val="24"/>
          <w:szCs w:val="24"/>
        </w:rPr>
      </w:pPr>
      <w:r w:rsidRPr="00771888">
        <w:rPr>
          <w:rFonts w:ascii="Times New Roman" w:hAnsi="Times New Roman" w:cs="Times New Roman"/>
          <w:sz w:val="24"/>
          <w:szCs w:val="24"/>
        </w:rPr>
        <w:t xml:space="preserve">осуществляются уполномоченным должностным лицом.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Консультации предоставляются по вопросам: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 перечне документов, необходимых для совершения нотариальных действий;</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 режиме работы уполномоченного должностного лица Администрации;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 сроке предоставления муниципальной услуги;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 Информирование заинтересованных лиц осуществляется бесплатно. Основными требованиями при консультировании являются: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компетентность;</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 четкость в изложении материала;</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полнота консультирования.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Консультации предоставляются при личном обращении или посредством телефонной связи.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ответе на телефонные звонки и личные обращения граждан, уполномоченное должностное лицо подробно и в вежливой (корректной) форме информирует обратившихся лиц по интересующим их вопросам. Время консультации не должно превышать 10 минут.</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2.15.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 и особенности предоставления муниципальной услуги, в том числе в электронной форме.</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2.15.1. Предоставление органом местного самоуправления муниципальной услуги в многофункциональных центрах предоставления муниципальных услуг (МФЦ) не предусмотрено.</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Предоставление органом местного самоуправления муниципальной услуги в электронной форме через Региональный либо Единый порталы заявлений и документов не предусмотрено.</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2.15.2. Уполномоченное должностное лицо, осуществляющее муниципальную услугу, несет ответственность за сохранность находящихся у него заявлений и документов в соответствии с законодательством Российской Федерации.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совершении нотариальных действий уполномоченное должностное лицо обязано соблюдать тайну совершаемых нотариальных действий, в связи с чем, ему запрещается разглашать сведения, оглашать документы, которые стали ему известны в связи с совершением нотариальных действий, в том числе и после увольнения с муниципальной службы, за исключением случаев, предусмотренных законом.</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Сведения (документы) о совершенных нотариальных действиях могут выдаваться только лицам, от имени или по поручению которых совершены эти действия.</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Справки о совершенных нотариальных действиях выдаются по требованию суда, прокуратуры, органов следствия в связи с находящимися в их производстве уголовными, гражданскими и административными делами, а также по требованию судебных приставов-исполнителей в связи с находящимися в их производстве материалами по исполнению исполнительных документов.</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2.15.3. Информация о порядке предоставления муниципальной услуги представляется: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непосредственно специалистом Администрации при личном обращении;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 использованием средств почтовой, телефонной связи и электронной почты; посредством размещения в информационно-телекоммуникационных сетях общего пользования (в том числе в сети «Интернет»), публикация в средствах массовой информации.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2.15.4. В любое время с момента приема документов, заявитель имеет право на получение сведений о прохождении процедуры предоставления муниципальной услуги при помощи телефона, средств Интернета, электронной почты, или посредством личного посещения Администрации.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2.15.5. Для получения сведений о прохождении процедур по предоставлению муниципальной услуги заявителем указываются (называются) дата и входящий номер, указанные в полученном заявителем втором экземпляре заявления (копии). </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p>
    <w:p w:rsidR="00922BB3" w:rsidRDefault="00922BB3" w:rsidP="00252959">
      <w:pPr>
        <w:autoSpaceDE w:val="0"/>
        <w:autoSpaceDN w:val="0"/>
        <w:adjustRightInd w:val="0"/>
        <w:jc w:val="center"/>
        <w:rPr>
          <w:rFonts w:ascii="Times New Roman" w:hAnsi="Times New Roman" w:cs="Times New Roman"/>
          <w:b/>
          <w:bCs/>
          <w:sz w:val="24"/>
          <w:szCs w:val="24"/>
        </w:rPr>
      </w:pPr>
    </w:p>
    <w:p w:rsidR="00252959" w:rsidRPr="00771888" w:rsidRDefault="00252959" w:rsidP="00922BB3">
      <w:pPr>
        <w:autoSpaceDE w:val="0"/>
        <w:autoSpaceDN w:val="0"/>
        <w:adjustRightInd w:val="0"/>
        <w:spacing w:after="0" w:line="240" w:lineRule="auto"/>
        <w:jc w:val="center"/>
        <w:rPr>
          <w:rFonts w:ascii="Times New Roman" w:hAnsi="Times New Roman" w:cs="Times New Roman"/>
          <w:b/>
          <w:bCs/>
          <w:sz w:val="24"/>
          <w:szCs w:val="24"/>
        </w:rPr>
      </w:pPr>
      <w:r w:rsidRPr="00771888">
        <w:rPr>
          <w:rFonts w:ascii="Times New Roman" w:hAnsi="Times New Roman" w:cs="Times New Roman"/>
          <w:b/>
          <w:bCs/>
          <w:sz w:val="24"/>
          <w:szCs w:val="24"/>
        </w:rPr>
        <w:lastRenderedPageBreak/>
        <w:t>3. Состав, последовательность и сроки выполнения административных</w:t>
      </w:r>
    </w:p>
    <w:p w:rsidR="00252959" w:rsidRDefault="00252959" w:rsidP="00922BB3">
      <w:pPr>
        <w:autoSpaceDE w:val="0"/>
        <w:autoSpaceDN w:val="0"/>
        <w:adjustRightInd w:val="0"/>
        <w:spacing w:after="0" w:line="240" w:lineRule="auto"/>
        <w:jc w:val="center"/>
        <w:rPr>
          <w:rFonts w:ascii="Times New Roman" w:hAnsi="Times New Roman" w:cs="Times New Roman"/>
          <w:b/>
          <w:bCs/>
          <w:sz w:val="24"/>
          <w:szCs w:val="24"/>
        </w:rPr>
      </w:pPr>
      <w:r w:rsidRPr="00771888">
        <w:rPr>
          <w:rFonts w:ascii="Times New Roman" w:hAnsi="Times New Roman" w:cs="Times New Roman"/>
          <w:b/>
          <w:bCs/>
          <w:sz w:val="24"/>
          <w:szCs w:val="24"/>
        </w:rPr>
        <w:t>процедур, требования к порядку их выполнения</w:t>
      </w:r>
    </w:p>
    <w:p w:rsidR="00922BB3" w:rsidRPr="00771888" w:rsidRDefault="00922BB3" w:rsidP="00922BB3">
      <w:pPr>
        <w:autoSpaceDE w:val="0"/>
        <w:autoSpaceDN w:val="0"/>
        <w:adjustRightInd w:val="0"/>
        <w:spacing w:after="0" w:line="240" w:lineRule="auto"/>
        <w:jc w:val="center"/>
        <w:rPr>
          <w:rFonts w:ascii="Times New Roman" w:hAnsi="Times New Roman" w:cs="Times New Roman"/>
          <w:b/>
          <w:bCs/>
          <w:sz w:val="24"/>
          <w:szCs w:val="24"/>
        </w:rPr>
      </w:pP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3.1. Последовательность административных действий (процедур).</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прием, рассмотрение документов и регистрация письменных заявлений;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совершение нотариального действия, выдача удостоверенного документа;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подготовка и выдача постановления об отказе в совершении нотариального действия. Последовательность административных действий (процедур) по предоставлению муниципальной услуги отражена в блок-схеме, представленной в Приложении №1 к настоящему Административному регламенту.</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3.2. Прием, рассмотрение документов и регистрация письменных заявлений.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3.2.1. Основанием для начала предоставления муниципальной услуги является устное или письменное заявление, поданное лично, поручение нотариуса.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Письменное заявление составляется в произвольной форме с указанием фамилии, имени, отчества, паспортных данных и адреса места жительства заявителя, с изложением причин выдачи выписки или дубликата документа, с указанием даты его нотариального удостоверения.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3.2.2.Уполномоченное должностное лицо Администрации устанавливает личность заявителя, его представителя, представителя юридического лица, свидетеля, лица, призванного подписать, доверенность или документ, на котором свидетельствуется подлинность подписи, за гражданина, обратившегося за совершением нотариального действия, а также переводчика или </w:t>
      </w:r>
      <w:proofErr w:type="spellStart"/>
      <w:r w:rsidRPr="00771888">
        <w:rPr>
          <w:rFonts w:ascii="Times New Roman" w:hAnsi="Times New Roman" w:cs="Times New Roman"/>
          <w:sz w:val="24"/>
          <w:szCs w:val="24"/>
        </w:rPr>
        <w:t>сурдопереводчика</w:t>
      </w:r>
      <w:proofErr w:type="spellEnd"/>
      <w:r w:rsidRPr="00771888">
        <w:rPr>
          <w:rFonts w:ascii="Times New Roman" w:hAnsi="Times New Roman" w:cs="Times New Roman"/>
          <w:sz w:val="24"/>
          <w:szCs w:val="24"/>
        </w:rPr>
        <w:t>.</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Личность российских граждан устанавливается по паспорту или иному документу, удостоверяющему личность, заменяющему паспорт.</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Личность граждан России, постоянно проживающих за границей, прибывших в Российскую Федерацию на временное жительство, устанавливается по их общегражданским заграничным паспортам.</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Предъявленные документы должны исключать любые сомнения относительно личности обратившегося за совершением нотариального действия.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3.2.3. При удостоверении, доверенностей уполномоченным должностным лицом Администрации выясняется дееспособность физических лиц, участвующих в совершении нотариального действия.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В случае удостоверения доверенности от юридического лица проверяется его правоспособность, а также полномочия его представителя в соответствии с учредительными документами.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В ходе приема документов от заявителей уполномоченное должностное лицо Администрации осуществляет проверку предоставленных документов:</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наличие документов в соответствии с пунктом 2.6 настоящего</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Административного регламента;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соответствие представленных оригиналов их копиям;</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отсутствие в документах подчисток, приписок, исправлений, зачеркнутых слов и иных неоговоренных исправлений, повреждений документа, при котором нельзя однозначно истолковать содержание документа.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3.2.4. При наличии оснований для отказа в предоставлении муниципальной услуги, предусмотренных п. 2.9.2 настоящего Административного регламента, уполномоченное должностное лицо Администрации отказывает в совершении нотариального действия.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3.2.5. Письменные заявления регистрируются в журнале регистрации уполномоченным должностным лицом Администрации в присутствии заявителя.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3.2.6. Максимальный срок по выполнению действий по приему, рассмотрению документов и регистрации письменных заявлений не должен превышать 10 минут.</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 Совершение нотариального действия, выдача удостоверенного документа.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3.3.1. Удостоверение доверенностей.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 Доверенность оформляется уполномоченным должностным лицом Администрации в письменной форме, может быть удостоверена от имени одного или нескольких лиц на имя одного или нескольких лиц.</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2) Доверенности от имени несовершеннолетних, не достигших 14 лет, а также от имени граждан, признанных в судебном порядке недееспособными, могут совершать только их родители (усыновители), опекуны. Доверенности от имени несовершеннолетних в возрасте от 14 до 18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Без согласия законных представителей на совершение сделки могут быть удостоверены доверенности: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распоряжение заработком, стипендией и иными доходами;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осуществление прав автора произведения науки, литературы и искусства, изобретения или иного охраняемого законом результата своей интеллектуальной деятельности;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распоряжение вкладами в кредитных учреждениях;</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При удостоверении доверенности учитываются правила, предусмотренные п.п. 3 и 4 ст. 182 ГК РФ, в соответствии с которыми: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коммерческого представительства;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доверенность не может иметь место, когда сделка должна быть совершена только лично, а не через представителя;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не могут быть переданы другим лицам полномочия, возложенные на арбитражного управляющего арбитражным судом;</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не допускается передача голоса по доверенности членом совета директоров (наблюдательного совета) акционерного общества;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 Доверенность, выдаваемая в порядке передоверия, подлежит нотариальному удостоверению по представлении основной доверенности, в которой оговорено право передоверия, либо по представлении письменных доказательств того, что представитель по основной доверенности вынужден к этому силою обстоятельств для охраны интересов выдавшего доверенность (тяжелая болезнь представителя, стихийное бедствие, в связи, с чем представитель не может выполнить поручение, и тому подобное).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Об удостоверении доверенности в порядке передоверия уполномоченным должностным лицом Администрации делается отметка на основной доверенности.</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Представителю по основной доверенности уполномоченное должностное лицо Администрации разъясняет его обязанность известить представляемого по основной доверенности о передаче представленных ему по этой доверенности полномочий другому лицу в порядке передоверия и сообщить ему необходимые сведения об этом лице.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По письменному заявлению представителя по основной доверенности уполномоченное должностное лицо Администрации может передать заявление с таким извещением, представляемому по основной доверенности по правилам, предусмотренным в ст. 86 Основ законодательства Российской Федерации о нотариате. Уполномоченное должностное лицо Администрации разъясняет представляемому, что он может во всякое время отменить доверенность с правом передоверия, а представитель, которому доверенность выдана, вправе отказаться от нее и что с прекращением доверенности теряет силу и передоверие.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Перед совершением нотариального действия по удостоверению доверенности уполномоченное должностное лицо Администрации разъясняет обратившемуся за удостоверением доверенности правовые последствия выдачи доверенности, с тем, чтобы юридическая неосведомленность не могла быть использована во вред, а также право предусмотреть в доверенности возможность передоверия представителем полномочий, предоставленных ему по настоящей доверенности.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разъясняет представляемому порядок прекращения и последствия прекращения доверенности, что он обязан об отмене доверенности известить лицо, которому доверенность выдана, а также затребовать возврата доверенности от представителя.</w:t>
      </w:r>
    </w:p>
    <w:p w:rsidR="00252959" w:rsidRPr="00771888" w:rsidRDefault="00252959" w:rsidP="00771888">
      <w:pPr>
        <w:autoSpaceDE w:val="0"/>
        <w:autoSpaceDN w:val="0"/>
        <w:adjustRightInd w:val="0"/>
        <w:spacing w:after="0"/>
        <w:jc w:val="both"/>
        <w:rPr>
          <w:rFonts w:ascii="Times New Roman" w:hAnsi="Times New Roman" w:cs="Times New Roman"/>
          <w:sz w:val="24"/>
          <w:szCs w:val="24"/>
        </w:rPr>
      </w:pPr>
      <w:r w:rsidRPr="00771888">
        <w:rPr>
          <w:rFonts w:ascii="Times New Roman" w:hAnsi="Times New Roman" w:cs="Times New Roman"/>
          <w:sz w:val="24"/>
          <w:szCs w:val="24"/>
        </w:rPr>
        <w:t>4) Доверенность, представляемым подписывается только в присутствии уполномоченного должностного лица. Перед подписанием доверенности, составленной уполномоченным должностным лицом по просьбе представляемого, текст доверенности прочитывается последним и подтверждается, что содержание ему понятно и соответствует его волеизъявлению. Если представляемый вследствие неграмотности, физических недостатков, болезни или по каким-либо иным причинам не может собственноручно подписать доверенность, то по его просьбе в его присутствии и в присутствии уполномоченного должностного лица доверенность может подписать другой гражданин (рукоприкладчик), с указанием причин, в силу которых документ не мог быть подписан собственноручно представляемым.</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Рукоприкладчиком не может быть:</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представитель по данной доверенности; уполномоченное должностное лицо Администрации, удостоверяющее доверенность;</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гражданин, не обладающий дееспособностью в полном объеме;</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неграмотное лицо;</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гражданин с таким физическим недостатком, который явно не позволяет ему в полной мере осознавать существо происходящего;</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лицо, не владеющее в достаточной степени языком, на котором составлена доверенность.</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5) Доверенность от имени юридического лица, основанного на государственной или муниципальной собственности, на получение или выдачу денег и других </w:t>
      </w:r>
      <w:r w:rsidRPr="00771888">
        <w:rPr>
          <w:rFonts w:ascii="Times New Roman" w:hAnsi="Times New Roman" w:cs="Times New Roman"/>
          <w:sz w:val="24"/>
          <w:szCs w:val="24"/>
        </w:rPr>
        <w:lastRenderedPageBreak/>
        <w:t>имущественных ценностей должна быть подписана лицом, уполномоченным на это учредительными документами, а также главным бухгалтером этого юридического лица.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3.3.2. Свидетельствование верности копий документов и выписок из них.</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 Уполномоченное 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владельцев документов не требуется.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Нотариальное действие совершается по устному обращению при условии что:</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содержание документа не противоречит действующему законодательству;</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 свидетельствование копии или выписки из документа данного вида не запрещено действующим законодательством;</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документ составлен на языке, которым владеет уполномоченное должностное лицо Администрации, или имеет надлежаще оформленный перевод;</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2) Свидетельствуемая копия документа или выписка из него сличается с подлинником документа.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Копия документа может быть исполнена от руки, с использованием технических средств, в том числе способом </w:t>
      </w:r>
      <w:proofErr w:type="spellStart"/>
      <w:r w:rsidRPr="00771888">
        <w:rPr>
          <w:rFonts w:ascii="Times New Roman" w:hAnsi="Times New Roman" w:cs="Times New Roman"/>
          <w:sz w:val="24"/>
          <w:szCs w:val="24"/>
        </w:rPr>
        <w:t>свето</w:t>
      </w:r>
      <w:proofErr w:type="spellEnd"/>
      <w:r w:rsidR="00DF2287" w:rsidRPr="00771888">
        <w:rPr>
          <w:rFonts w:ascii="Times New Roman" w:hAnsi="Times New Roman" w:cs="Times New Roman"/>
          <w:sz w:val="24"/>
          <w:szCs w:val="24"/>
        </w:rPr>
        <w:t xml:space="preserve"> </w:t>
      </w:r>
      <w:r w:rsidRPr="00771888">
        <w:rPr>
          <w:rFonts w:ascii="Times New Roman" w:hAnsi="Times New Roman" w:cs="Times New Roman"/>
          <w:sz w:val="24"/>
          <w:szCs w:val="24"/>
        </w:rPr>
        <w:t xml:space="preserve">- либо фотокопирования. Текст копии должен дословно соответствовать подлиннику - содержать весь текст и реквизиты документа без сокращения и искажения.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Верность копии документа, выданного гражданином, свидетельствуется уполномоченным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 Не могут быть засвидетельствованы копии со сделок в простой письменной форме, хотя бы и прошедшие регистрацию в учреждениях юстиции по государственной регистрации прав на недвижимое имущество и сделок с ним.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Не подлежат нотариальному удостоверению копии нормативных правовых актов.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Не могут быть засвидетельствованы копии с документов об образовании, со свидетельств о государственной регистрации актов гражданского состояния, если в них имеются какие-либо, в том числе оговоренные, исправления.</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4) 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Выписка должна воспроизводить полный текст части документа по определенному вопросу.</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5) Верность копии с копии документа свидетельствуется уполномоченным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Законодательством предусмотрено лишь одно последовательное свидетельствование верности копии с копии документа.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6) 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3.3.3. Свидетельствование верности подлинности подписи на документах.</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 Уполномоченное 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 заявлении в нотариальную контору, связанном с оформлением наследственных прав, заявлении, связанном с правом собственности на имущество, заявлении, связанном с семейными правоотношениями и др.).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Уполномоченное должностное лицо Администрации, свидетельствуя подлинность подписи, не удостоверяет фактов, изложенных в документе, а лишь подтверждает, что подпись сделана определенным лицом.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Документ, на котором нотариально свидетельствуется подлинность подписи, уполномоченным должностным лицом Администрации зачитывается вслух лицам, обратившимся за совершением нотариального действия. </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Если за свидетельствованием верности подписи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подпунктом 3.3.1.пункта 3.3. настоящего Административного регламента.</w:t>
      </w:r>
    </w:p>
    <w:p w:rsidR="00252959" w:rsidRPr="00771888" w:rsidRDefault="00252959" w:rsidP="00771888">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3.3.4. Удостоверение факта нахождения гражданина в живых.</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удостоверяет факт нахождения гражданина в живых.</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Удостоверение факта нахождения в живых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252959" w:rsidRPr="00771888" w:rsidRDefault="00252959" w:rsidP="00771888">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Факт нахождения гражданина в живых устанавливается как при явке его в Администрацию, так и при удостоверении в этом уполномоченным должностным лицом Администрации по месту жительства или месту пребывания. В подтверждение факта нахождения гражданина в живых заинтересованным лицам выдается соответствующее свидетельство, форма которого утверждена приказом Минюста России № 226 (форма № 3.7).</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удостоверении факта нахождения гражданина в живых:</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а) в описании факта указывается следующее:</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«(Фамилия, имя, отчество (при наличии) явившегося) явился ко мне по адресу: (указывается адрес органа местного самоуправления или иного места совершения нотариального действия) лично сегодня в _____ часов ___ минут (время указывается цифрами).»;</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«В сопровождении (фамилия, имя, отчество (при наличии), который(</w:t>
      </w:r>
      <w:proofErr w:type="spellStart"/>
      <w:r w:rsidRPr="00771888">
        <w:rPr>
          <w:rFonts w:ascii="Times New Roman" w:hAnsi="Times New Roman" w:cs="Times New Roman"/>
          <w:sz w:val="24"/>
          <w:szCs w:val="24"/>
        </w:rPr>
        <w:t>ая</w:t>
      </w:r>
      <w:proofErr w:type="spellEnd"/>
      <w:r w:rsidRPr="00771888">
        <w:rPr>
          <w:rFonts w:ascii="Times New Roman" w:hAnsi="Times New Roman" w:cs="Times New Roman"/>
          <w:sz w:val="24"/>
          <w:szCs w:val="24"/>
        </w:rPr>
        <w:t xml:space="preserve">) является (отцом, матерью, опекуном, попечителем) несовершеннолетнего(ей) (фамилия, имя, </w:t>
      </w:r>
      <w:r w:rsidRPr="00771888">
        <w:rPr>
          <w:rFonts w:ascii="Times New Roman" w:hAnsi="Times New Roman" w:cs="Times New Roman"/>
          <w:sz w:val="24"/>
          <w:szCs w:val="24"/>
        </w:rPr>
        <w:lastRenderedPageBreak/>
        <w:t>отчество (при наличии) несовершеннолетнего(ей)» и дополняется абзацем следующего содержания:</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«Полномочия законного представителя (опекуна, попечителя) проверены.».</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rsidR="00252959" w:rsidRPr="00771888" w:rsidRDefault="00252959" w:rsidP="00771888">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3.3.5. Удостоверение тождественности собственноручной подписи инвалида по зрению с факсимильным воспроизведением его собственноручной подписи.</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уполномоченного должностного лица Администрации.</w:t>
      </w:r>
    </w:p>
    <w:p w:rsidR="00252959" w:rsidRPr="00771888" w:rsidRDefault="00252959" w:rsidP="00771888">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Уполномоченным должностным лицом Администрации выдается соответствующее свидетельство, форма которого утверждена приказом Минюста России № 226 (форма № 3.19).</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3.3.6. Удостоверение факта нахождения гражданина в определенном месте.</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по просьбе гражданина удостоверяет факт нахождения его в определенном месте.</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Факт нахождения гражданина в определенном месте устанавливается как при явке его в Администрацию, так и при удостоверении в этом уполномоченным должностным лицом Администрации по месту жительства или месту пребывания в населенных пунктах.</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приказом Минюста России № 226 (форма № 3.7).</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При удостоверении факта нахождения гражданина в определенном месте в описании факта указывается следующее:</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органа местного самоуправления или место совершения нотариального действия).».</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3.3.7. Удостоверение тождественности гражданина с лицом, изображенным на фотографии.</w:t>
      </w:r>
    </w:p>
    <w:p w:rsidR="00252959" w:rsidRPr="00771888" w:rsidRDefault="00252959" w:rsidP="00922BB3">
      <w:pPr>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удостоверяет тождественность гражданина с лицом, изображенным на представленной этим гражданином фотографической карточке.</w:t>
      </w:r>
    </w:p>
    <w:p w:rsidR="00252959" w:rsidRPr="00771888" w:rsidRDefault="00252959" w:rsidP="00252959">
      <w:pPr>
        <w:ind w:firstLine="709"/>
        <w:jc w:val="both"/>
        <w:rPr>
          <w:rFonts w:ascii="Times New Roman" w:hAnsi="Times New Roman" w:cs="Times New Roman"/>
          <w:sz w:val="24"/>
          <w:szCs w:val="24"/>
        </w:rPr>
      </w:pPr>
      <w:r w:rsidRPr="00771888">
        <w:rPr>
          <w:rFonts w:ascii="Times New Roman" w:hAnsi="Times New Roman" w:cs="Times New Roman"/>
          <w:sz w:val="24"/>
          <w:szCs w:val="24"/>
        </w:rPr>
        <w:t>Фотографическая карточка помещается в верхнем левом углу выдаваемого экземпляра свидетельства, форма которого утверждена приказом Минюста России № 226 (форма № 3.7),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3.3.8. Удостоверение времени предъявления документов.</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Уполномоченное должностное лицо Администрации удостоверяет время предъявления им документа.</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Удостоверительная надпись об этом делается на представленном в двух экземплярах документе, один из которых остается в делах Администрации. При отсутствии второго экземпляра документов в делах Администрации остается его копия, на которой совершается удостоверительная надпись.</w:t>
      </w:r>
    </w:p>
    <w:p w:rsidR="00252959" w:rsidRPr="00771888" w:rsidRDefault="00252959" w:rsidP="00922BB3">
      <w:pPr>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Если одним и тем же лицом одновременно предъявлено несколько документов, то удостоверительная надпись совершается на каждом из них, государственная пошлина в соответствии с законодательством Российской Федерации взимается за предъявление каждого документа.</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3.3.9 Удостоверение равнозначности электронного документа документу на бумажном носителе. Удостоверение равнозначности документа на бумажном носителе электронному документу.</w:t>
      </w:r>
    </w:p>
    <w:p w:rsidR="00252959" w:rsidRPr="00771888" w:rsidRDefault="00252959" w:rsidP="00922BB3">
      <w:pPr>
        <w:spacing w:after="0" w:line="240" w:lineRule="auto"/>
        <w:ind w:firstLine="567"/>
        <w:jc w:val="both"/>
        <w:rPr>
          <w:rFonts w:ascii="Times New Roman" w:hAnsi="Times New Roman" w:cs="Times New Roman"/>
          <w:sz w:val="24"/>
          <w:szCs w:val="24"/>
        </w:rPr>
      </w:pPr>
      <w:r w:rsidRPr="00771888">
        <w:rPr>
          <w:rFonts w:ascii="Times New Roman" w:hAnsi="Times New Roman" w:cs="Times New Roman"/>
          <w:sz w:val="24"/>
          <w:szCs w:val="24"/>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уполномоченным должностным лицом Администрации электронного документа содержанию документа, представленного уполномоченному должностному лицу Администрации на бумажном носителе.</w:t>
      </w:r>
    </w:p>
    <w:p w:rsidR="00252959" w:rsidRPr="00771888" w:rsidRDefault="00252959" w:rsidP="00922BB3">
      <w:pPr>
        <w:spacing w:after="0" w:line="240" w:lineRule="auto"/>
        <w:ind w:firstLine="567"/>
        <w:jc w:val="both"/>
        <w:rPr>
          <w:rFonts w:ascii="Times New Roman" w:hAnsi="Times New Roman" w:cs="Times New Roman"/>
          <w:sz w:val="24"/>
          <w:szCs w:val="24"/>
        </w:rPr>
      </w:pPr>
      <w:r w:rsidRPr="00771888">
        <w:rPr>
          <w:rFonts w:ascii="Times New Roman" w:hAnsi="Times New Roman" w:cs="Times New Roman"/>
          <w:sz w:val="24"/>
          <w:szCs w:val="24"/>
        </w:rPr>
        <w:t>Электронный документ, изготовленный уполномоченным должностным лицом Администрации, имеет ту же юридическую силу, что и документ на бумажном носителе, равнозначность которому удостоверена уполномоченным должностным лицом Администрации.</w:t>
      </w:r>
    </w:p>
    <w:p w:rsidR="00252959" w:rsidRPr="00771888" w:rsidRDefault="00252959" w:rsidP="00922BB3">
      <w:pPr>
        <w:spacing w:after="0" w:line="240" w:lineRule="auto"/>
        <w:ind w:firstLine="567"/>
        <w:jc w:val="both"/>
        <w:rPr>
          <w:rFonts w:ascii="Times New Roman" w:hAnsi="Times New Roman" w:cs="Times New Roman"/>
          <w:sz w:val="24"/>
          <w:szCs w:val="24"/>
        </w:rPr>
      </w:pPr>
      <w:r w:rsidRPr="00771888">
        <w:rPr>
          <w:rFonts w:ascii="Times New Roman" w:hAnsi="Times New Roman" w:cs="Times New Roman"/>
          <w:sz w:val="24"/>
          <w:szCs w:val="24"/>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 Изготовление электронного документа для удостоверения его равнозначности документу на бумажном носителе осуществляется уполномоченным  должностным лицом Администрации путем изготовления электронного образа документа на бумажном носителе и подписания его квалифицированной электронной подписью должностного лица Администрации.</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3.3.10 Выдача дубликатов нотариально удостоверенных документов.</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 В случае утраты документов, экземпляры которых хранятся в делах Администрации, по письменным заявлениям граждан и юридических лиц от имени и по поручению или в отношении которых совершались нотариальные действия, уполномоченным должностным лицом Администрации выдаются дубликаты утраченных документов. Дубликат должен содержать весь текст, включая имеющуюся на документе удостоверительную надпись.</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3.3.11. Выдача выписок из реестра нотариальных действий.</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Уполномоченное должностное лицо Администрации выдает выписки из реестра нотариальных действий по письменному заявлению лиц, от имени или по поручению которых были совершены эти действия, по требованию суда, прокуратуры, органов следствия в связи с находящимися в их производстве уголовными, гражданскими или административными делами, а также по требованию судебных приставов-исполнителей в </w:t>
      </w:r>
      <w:r w:rsidRPr="00771888">
        <w:rPr>
          <w:rFonts w:ascii="Times New Roman" w:hAnsi="Times New Roman" w:cs="Times New Roman"/>
          <w:sz w:val="24"/>
          <w:szCs w:val="24"/>
        </w:rPr>
        <w:lastRenderedPageBreak/>
        <w:t>связи с находящимися в их производстве материалами по исполнению исполнительных документов.</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3.3.12. Совершение нотариальных действий вне помещения Администрации. </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1) Нотариальные действия могут быть совершены вне помещения </w:t>
      </w:r>
      <w:r w:rsidR="00DF2287" w:rsidRPr="00771888">
        <w:rPr>
          <w:rFonts w:ascii="Times New Roman" w:hAnsi="Times New Roman" w:cs="Times New Roman"/>
          <w:sz w:val="24"/>
          <w:szCs w:val="24"/>
        </w:rPr>
        <w:t>Администрации</w:t>
      </w:r>
      <w:r w:rsidRPr="00771888">
        <w:rPr>
          <w:rFonts w:ascii="Times New Roman" w:hAnsi="Times New Roman" w:cs="Times New Roman"/>
          <w:sz w:val="24"/>
          <w:szCs w:val="24"/>
        </w:rPr>
        <w:t xml:space="preserve">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В этом случае уполномоченное должностное лицо Администрации в удостоверительной надписи на документе и в реестре нотариальных действий записывает место совершения нотариального действия с указанием адреса.</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2) Уполномоченное должностное лицо Администрации не вправе для совершения нотариальных действий выезжать за пределы территории </w:t>
      </w:r>
      <w:proofErr w:type="spellStart"/>
      <w:r w:rsidRPr="00771888">
        <w:rPr>
          <w:rFonts w:ascii="Times New Roman" w:hAnsi="Times New Roman" w:cs="Times New Roman"/>
          <w:sz w:val="24"/>
          <w:szCs w:val="24"/>
        </w:rPr>
        <w:t>Большелугского</w:t>
      </w:r>
      <w:proofErr w:type="spellEnd"/>
      <w:r w:rsidRPr="00771888">
        <w:rPr>
          <w:rFonts w:ascii="Times New Roman" w:hAnsi="Times New Roman" w:cs="Times New Roman"/>
          <w:sz w:val="24"/>
          <w:szCs w:val="24"/>
        </w:rPr>
        <w:t xml:space="preserve"> муниципального образования.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 Выезд уполномоченного должностного лица Администрации на дом для совершения нотариального действия осуществляется в течение 5 рабочих дней с момента поступления устного заявления.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3.3.13. Максимальный срок по выполнению действий по совершению нотариального действия и выдаче удостоверенного документа не должен превышать 30 минут (за исключением подпункта 3.3.6 пункта 3.3 настоящего Административного регламента).</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3.3.14. Оттиск печати Администрации должен иметь изображение Государственного герба Российской Федерации.</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3.4. Подготовка и выдача уведомления об отказе в совершении нотариального действия.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3.4.1. Уполномоченное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В этих случаях не позднее чем в десятидневный срок со дня обращения за совершением нотариального действия уполномоченное должностное лицо Администрации выносит уведомление об отказе в совершении нотариального действия.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3.4.2. В уведомлении об отказе должны быть указаны:</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дата вынесения постановления;</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 фамилия, инициалы, должность лица, уполномоченного совершать нотариальные действия, наименование Администрации поселения;</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нотариальное действие, о совершении которого просил обратившийся;</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основание отказа со ссылкой на действующее законодательство; - порядок и сроки обжалования отказа.</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3.4.3. Уведомление составляется в двух подлинных экземплярах, каждый экземпляр подписывается уполномоченным должностным лицом Администрации с приложением оттиска печати Администрации. Постановление регистрируется в журнале регистрации исходящей корреспонденции.</w:t>
      </w:r>
    </w:p>
    <w:p w:rsidR="00252959" w:rsidRPr="00771888" w:rsidRDefault="00252959" w:rsidP="00922BB3">
      <w:pPr>
        <w:autoSpaceDE w:val="0"/>
        <w:autoSpaceDN w:val="0"/>
        <w:adjustRightInd w:val="0"/>
        <w:spacing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3.4.4. Уведомление об отказе вручается лицу, которому отказано в совершении нотариального действия, или направляется ему посредством почтовой связи. </w:t>
      </w:r>
    </w:p>
    <w:p w:rsidR="00252959" w:rsidRPr="00771888" w:rsidRDefault="00252959" w:rsidP="00922BB3">
      <w:pPr>
        <w:autoSpaceDE w:val="0"/>
        <w:autoSpaceDN w:val="0"/>
        <w:adjustRightInd w:val="0"/>
        <w:spacing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rsidR="00252959" w:rsidRPr="00771888" w:rsidRDefault="00252959" w:rsidP="00252959">
      <w:pPr>
        <w:autoSpaceDE w:val="0"/>
        <w:autoSpaceDN w:val="0"/>
        <w:adjustRightInd w:val="0"/>
        <w:ind w:firstLine="709"/>
        <w:jc w:val="both"/>
        <w:rPr>
          <w:rFonts w:ascii="Times New Roman" w:hAnsi="Times New Roman" w:cs="Times New Roman"/>
          <w:b/>
          <w:sz w:val="24"/>
          <w:szCs w:val="24"/>
        </w:rPr>
      </w:pPr>
      <w:r w:rsidRPr="00771888">
        <w:rPr>
          <w:rFonts w:ascii="Times New Roman" w:hAnsi="Times New Roman" w:cs="Times New Roman"/>
          <w:b/>
          <w:sz w:val="24"/>
          <w:szCs w:val="24"/>
        </w:rPr>
        <w:t>4. Формы контроля над исполнением муниципальной услуги.</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4.1. Текущий контроль за соблюдением последовательности действий по предоставлению муниципальной услуги, определенных настоящим Административным регламентом, и принятием решений уполномоченным должностным лицом Администрации осуществляется главой поселения.</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4.2. Уполномоченное должностное лицо Администрации, ответственное за предоставление муниципальной услуги несет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Персональная ответственность уполномоченного должностного лица закрепляется в его должностной инструкции в соответствии с требованиями законодательства.</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4.2.1. Уполномоченное должностное лицо Администрации несет персональную ответственность за полноту, качество и достоверность принятых документов.</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4.3. Контроль за предоставлением муниципальной услуги осуществляет глава </w:t>
      </w:r>
      <w:r w:rsidR="00DF2287" w:rsidRPr="00771888">
        <w:rPr>
          <w:rFonts w:ascii="Times New Roman" w:hAnsi="Times New Roman" w:cs="Times New Roman"/>
          <w:sz w:val="24"/>
          <w:szCs w:val="24"/>
        </w:rPr>
        <w:t xml:space="preserve">Администрации </w:t>
      </w:r>
      <w:r w:rsidRPr="00771888">
        <w:rPr>
          <w:rFonts w:ascii="Times New Roman" w:hAnsi="Times New Roman" w:cs="Times New Roman"/>
          <w:sz w:val="24"/>
          <w:szCs w:val="24"/>
        </w:rPr>
        <w:t>в форме регулярных проверок соблюдения и исполнения уполномоченным должностным лицом положений Административного регламента, иных нормативных правовых актов Российской Федерации и Иркутской области.</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По результатам проверок глава </w:t>
      </w:r>
      <w:r w:rsidR="00DF2287" w:rsidRPr="00771888">
        <w:rPr>
          <w:rFonts w:ascii="Times New Roman" w:hAnsi="Times New Roman" w:cs="Times New Roman"/>
          <w:sz w:val="24"/>
          <w:szCs w:val="24"/>
        </w:rPr>
        <w:t>Администрации</w:t>
      </w:r>
      <w:r w:rsidRPr="00771888">
        <w:rPr>
          <w:rFonts w:ascii="Times New Roman" w:hAnsi="Times New Roman" w:cs="Times New Roman"/>
          <w:sz w:val="24"/>
          <w:szCs w:val="24"/>
        </w:rPr>
        <w:t xml:space="preserve"> дает указания по устранению выявленных нарушений, контролирует их исполнение. Периодичность осуществления текущего контроля составляет 1 месяц.</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4.4. Контроль за полнотой и качеством предоставления муниципальной услуги осуществляется на основании правовых актов Администрации и обращений заинтересованных лиц в целях выявления и устранения нарушений прав заявителей, рассмотрения, принятия решений и подготовки ответов на обращения заявителей, содержащих жалобы на действия (бездействия) уполномоченного должностного лица, а также проверки исполнения положений настоящего Административного регламента.</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4.5. Периодичность проведения проверок может носить плановый характер (осуществляться на основании утвержденного графика проведения проверок) и внеплановый характер (по конкретным обращениям заинтересованных лиц).</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4.6.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52959" w:rsidRPr="00771888" w:rsidRDefault="00252959" w:rsidP="00252959">
      <w:pPr>
        <w:autoSpaceDE w:val="0"/>
        <w:autoSpaceDN w:val="0"/>
        <w:adjustRightInd w:val="0"/>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4.7. Для проведения проверки полноты и качества предоставления муниципальной услуги индивидуальным правовым актом Администрации формируется комиссия, председателем которой является глава поселения. </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В состав комиссии включаются муниципальные служащие Администрации. Комиссия имеет право: разрабатывать предложения по вопросам предоставления муниципальной услуги; привлекать к своей работе экспертов, специализированные консультационные, оценочные и иные организации. Комиссия прекращает свою деятельность после окончания проведения проверки.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4.8.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статьей 27 Федерального закона от 02.03.2007 № 25-ФЗ «О муниципальной службе в Российской Федерации».</w:t>
      </w:r>
    </w:p>
    <w:p w:rsidR="00252959" w:rsidRPr="00771888" w:rsidRDefault="00252959" w:rsidP="00922BB3">
      <w:pPr>
        <w:autoSpaceDE w:val="0"/>
        <w:autoSpaceDN w:val="0"/>
        <w:adjustRightInd w:val="0"/>
        <w:spacing w:after="0" w:line="240" w:lineRule="auto"/>
        <w:jc w:val="center"/>
        <w:rPr>
          <w:rFonts w:ascii="Times New Roman" w:hAnsi="Times New Roman" w:cs="Times New Roman"/>
          <w:b/>
          <w:bCs/>
          <w:sz w:val="24"/>
          <w:szCs w:val="24"/>
        </w:rPr>
      </w:pPr>
      <w:r w:rsidRPr="00771888">
        <w:rPr>
          <w:rFonts w:ascii="Times New Roman" w:hAnsi="Times New Roman" w:cs="Times New Roman"/>
          <w:b/>
          <w:bCs/>
          <w:sz w:val="24"/>
          <w:szCs w:val="24"/>
        </w:rPr>
        <w:lastRenderedPageBreak/>
        <w:t>5. Досудебный порядок обжалования решений и действий (бездействия),</w:t>
      </w:r>
    </w:p>
    <w:p w:rsidR="00252959" w:rsidRPr="00771888" w:rsidRDefault="00252959" w:rsidP="00922BB3">
      <w:pPr>
        <w:autoSpaceDE w:val="0"/>
        <w:autoSpaceDN w:val="0"/>
        <w:adjustRightInd w:val="0"/>
        <w:spacing w:after="0" w:line="240" w:lineRule="auto"/>
        <w:jc w:val="center"/>
        <w:rPr>
          <w:rFonts w:ascii="Times New Roman" w:hAnsi="Times New Roman" w:cs="Times New Roman"/>
          <w:b/>
          <w:bCs/>
          <w:sz w:val="24"/>
          <w:szCs w:val="24"/>
        </w:rPr>
      </w:pPr>
      <w:r w:rsidRPr="00771888">
        <w:rPr>
          <w:rFonts w:ascii="Times New Roman" w:hAnsi="Times New Roman" w:cs="Times New Roman"/>
          <w:b/>
          <w:bCs/>
          <w:sz w:val="24"/>
          <w:szCs w:val="24"/>
        </w:rPr>
        <w:t>предоставляющего муниципальную услугу, а также должностных лиц,</w:t>
      </w:r>
    </w:p>
    <w:p w:rsidR="00252959" w:rsidRDefault="00252959" w:rsidP="00922BB3">
      <w:pPr>
        <w:autoSpaceDE w:val="0"/>
        <w:autoSpaceDN w:val="0"/>
        <w:adjustRightInd w:val="0"/>
        <w:spacing w:after="0" w:line="240" w:lineRule="auto"/>
        <w:jc w:val="center"/>
        <w:rPr>
          <w:rFonts w:ascii="Times New Roman" w:hAnsi="Times New Roman" w:cs="Times New Roman"/>
          <w:b/>
          <w:bCs/>
          <w:sz w:val="24"/>
          <w:szCs w:val="24"/>
        </w:rPr>
      </w:pPr>
      <w:r w:rsidRPr="00771888">
        <w:rPr>
          <w:rFonts w:ascii="Times New Roman" w:hAnsi="Times New Roman" w:cs="Times New Roman"/>
          <w:b/>
          <w:bCs/>
          <w:sz w:val="24"/>
          <w:szCs w:val="24"/>
        </w:rPr>
        <w:t>муниципальных служащих.</w:t>
      </w:r>
    </w:p>
    <w:p w:rsidR="00922BB3" w:rsidRPr="00771888" w:rsidRDefault="00922BB3" w:rsidP="00922BB3">
      <w:pPr>
        <w:autoSpaceDE w:val="0"/>
        <w:autoSpaceDN w:val="0"/>
        <w:adjustRightInd w:val="0"/>
        <w:spacing w:after="0" w:line="240" w:lineRule="auto"/>
        <w:jc w:val="center"/>
        <w:rPr>
          <w:rFonts w:ascii="Times New Roman" w:hAnsi="Times New Roman" w:cs="Times New Roman"/>
          <w:b/>
          <w:bCs/>
          <w:sz w:val="24"/>
          <w:szCs w:val="24"/>
        </w:rPr>
      </w:pP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5.1. Заявители вправе обжаловать действия (бездействие) должностных лиц, принимающих участие в предоставлении муниципальной услуги, а также решения, принимаемые такими лицами в ходе предоставления муниципальной услуги, в досудебном (внесудебном) порядке вышестоящему должностному лицу.</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5.2. Жалоба в устной или письменной форме на действия (бездействие) должностных лиц Администрации, муниципальных служащих, непосредственно предоставляющих муниципальную услугу, принятые ими решения может быть подана в досудебном (внесудебном) порядке главе</w:t>
      </w:r>
      <w:r w:rsidR="00DF2287" w:rsidRPr="00771888">
        <w:rPr>
          <w:rFonts w:ascii="Times New Roman" w:hAnsi="Times New Roman" w:cs="Times New Roman"/>
          <w:sz w:val="24"/>
          <w:szCs w:val="24"/>
        </w:rPr>
        <w:t xml:space="preserve"> Администрации</w:t>
      </w:r>
      <w:r w:rsidRPr="00771888">
        <w:rPr>
          <w:rFonts w:ascii="Times New Roman" w:hAnsi="Times New Roman" w:cs="Times New Roman"/>
          <w:sz w:val="24"/>
          <w:szCs w:val="24"/>
        </w:rPr>
        <w:t>.</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5.3 Жалоба должна содержать:</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 Заявителем могут быть представлены документы (при наличии), подтверждающие доводы заявителя, либо их копии. К жалобе заявитель вправе приложить копии документов, подтверждающих изложенные в ней обстоятельства. В этом случае в жалобе приводится перечень прилагаемых к ней документов.</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5.4. При обращении заявителя с жалобой в устной форме, содержание устного обращения заносится в журнал приема граждан.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дается устно в ходе личного приема, о чем делается запись в журнал приема граждан. В остальных случаях дается письменный ответ по существу постав ленных в обращении вопросов.</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 xml:space="preserve">5.5. При обращении заявителя с жалобой в письменной форме срок рассмотрения жалобы заявителя не должен превышать 15 рабочих дней с даты ее регистрации. </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муниципальными нормативно- правовыми актами, а также в иных формах;</w:t>
      </w:r>
    </w:p>
    <w:p w:rsidR="00252959" w:rsidRPr="00771888" w:rsidRDefault="00252959" w:rsidP="00922BB3">
      <w:pPr>
        <w:autoSpaceDE w:val="0"/>
        <w:autoSpaceDN w:val="0"/>
        <w:adjustRightInd w:val="0"/>
        <w:spacing w:after="0"/>
        <w:ind w:firstLine="709"/>
        <w:jc w:val="both"/>
        <w:rPr>
          <w:rFonts w:ascii="Times New Roman" w:hAnsi="Times New Roman" w:cs="Times New Roman"/>
          <w:sz w:val="24"/>
          <w:szCs w:val="24"/>
        </w:rPr>
      </w:pPr>
      <w:r w:rsidRPr="00771888">
        <w:rPr>
          <w:rFonts w:ascii="Times New Roman" w:hAnsi="Times New Roman" w:cs="Times New Roman"/>
          <w:sz w:val="24"/>
          <w:szCs w:val="24"/>
        </w:rPr>
        <w:t>2) отказывает в удовлетворении жалобы.</w:t>
      </w:r>
    </w:p>
    <w:p w:rsidR="00252959" w:rsidRPr="00771888" w:rsidRDefault="00252959" w:rsidP="00922BB3">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lastRenderedPageBreak/>
        <w:t>5.6.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52959" w:rsidRPr="00771888" w:rsidRDefault="00252959" w:rsidP="00FF174D">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52959" w:rsidRPr="00771888" w:rsidRDefault="00252959" w:rsidP="00FF174D">
      <w:pPr>
        <w:autoSpaceDE w:val="0"/>
        <w:autoSpaceDN w:val="0"/>
        <w:adjustRightInd w:val="0"/>
        <w:spacing w:after="0" w:line="240" w:lineRule="auto"/>
        <w:ind w:firstLine="709"/>
        <w:jc w:val="both"/>
        <w:rPr>
          <w:rFonts w:ascii="Times New Roman" w:hAnsi="Times New Roman" w:cs="Times New Roman"/>
          <w:sz w:val="24"/>
          <w:szCs w:val="24"/>
        </w:rPr>
      </w:pPr>
      <w:r w:rsidRPr="00771888">
        <w:rPr>
          <w:rFonts w:ascii="Times New Roman" w:hAnsi="Times New Roman" w:cs="Times New Roman"/>
          <w:sz w:val="24"/>
          <w:szCs w:val="24"/>
        </w:rPr>
        <w:t>5.8. Нотариальные действия, совершенные уполномоченным должностным лицом Администрации, или отказ в совершении этих действий могут быть обжалованы в порядке главы 37 ГПК РФ.</w:t>
      </w:r>
    </w:p>
    <w:p w:rsidR="00252959" w:rsidRPr="00771888" w:rsidRDefault="00252959" w:rsidP="00FF174D">
      <w:pPr>
        <w:autoSpaceDE w:val="0"/>
        <w:autoSpaceDN w:val="0"/>
        <w:adjustRightInd w:val="0"/>
        <w:spacing w:after="0"/>
        <w:jc w:val="both"/>
        <w:rPr>
          <w:rFonts w:ascii="Times New Roman" w:hAnsi="Times New Roman" w:cs="Times New Roman"/>
          <w:b/>
          <w:bCs/>
          <w:sz w:val="24"/>
          <w:szCs w:val="24"/>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both"/>
        <w:rPr>
          <w:b/>
          <w:bCs/>
          <w:sz w:val="28"/>
          <w:szCs w:val="28"/>
        </w:rPr>
      </w:pPr>
    </w:p>
    <w:p w:rsidR="00252959" w:rsidRDefault="00252959" w:rsidP="00252959">
      <w:pPr>
        <w:autoSpaceDE w:val="0"/>
        <w:autoSpaceDN w:val="0"/>
        <w:adjustRightInd w:val="0"/>
        <w:jc w:val="right"/>
        <w:rPr>
          <w:bCs/>
          <w:sz w:val="28"/>
          <w:szCs w:val="28"/>
        </w:rPr>
      </w:pPr>
    </w:p>
    <w:p w:rsidR="00FF174D" w:rsidRDefault="00FF174D" w:rsidP="00252959">
      <w:pPr>
        <w:autoSpaceDE w:val="0"/>
        <w:autoSpaceDN w:val="0"/>
        <w:adjustRightInd w:val="0"/>
        <w:jc w:val="right"/>
        <w:rPr>
          <w:rFonts w:ascii="Times New Roman" w:hAnsi="Times New Roman" w:cs="Times New Roman"/>
          <w:bCs/>
          <w:sz w:val="24"/>
          <w:szCs w:val="24"/>
        </w:rPr>
      </w:pPr>
    </w:p>
    <w:p w:rsidR="00FF174D" w:rsidRDefault="00FF174D" w:rsidP="00252959">
      <w:pPr>
        <w:autoSpaceDE w:val="0"/>
        <w:autoSpaceDN w:val="0"/>
        <w:adjustRightInd w:val="0"/>
        <w:jc w:val="right"/>
        <w:rPr>
          <w:rFonts w:ascii="Times New Roman" w:hAnsi="Times New Roman" w:cs="Times New Roman"/>
          <w:bCs/>
          <w:sz w:val="24"/>
          <w:szCs w:val="24"/>
        </w:rPr>
      </w:pPr>
    </w:p>
    <w:p w:rsidR="00FF174D" w:rsidRDefault="00FF174D" w:rsidP="00252959">
      <w:pPr>
        <w:autoSpaceDE w:val="0"/>
        <w:autoSpaceDN w:val="0"/>
        <w:adjustRightInd w:val="0"/>
        <w:jc w:val="right"/>
        <w:rPr>
          <w:rFonts w:ascii="Times New Roman" w:hAnsi="Times New Roman" w:cs="Times New Roman"/>
          <w:bCs/>
          <w:sz w:val="24"/>
          <w:szCs w:val="24"/>
        </w:rPr>
      </w:pPr>
    </w:p>
    <w:p w:rsidR="00FF174D" w:rsidRDefault="00FF174D" w:rsidP="00252959">
      <w:pPr>
        <w:autoSpaceDE w:val="0"/>
        <w:autoSpaceDN w:val="0"/>
        <w:adjustRightInd w:val="0"/>
        <w:jc w:val="right"/>
        <w:rPr>
          <w:rFonts w:ascii="Times New Roman" w:hAnsi="Times New Roman" w:cs="Times New Roman"/>
          <w:bCs/>
          <w:sz w:val="24"/>
          <w:szCs w:val="24"/>
        </w:rPr>
      </w:pPr>
    </w:p>
    <w:p w:rsidR="00FF174D" w:rsidRDefault="00FF174D" w:rsidP="00252959">
      <w:pPr>
        <w:autoSpaceDE w:val="0"/>
        <w:autoSpaceDN w:val="0"/>
        <w:adjustRightInd w:val="0"/>
        <w:jc w:val="right"/>
        <w:rPr>
          <w:rFonts w:ascii="Times New Roman" w:hAnsi="Times New Roman" w:cs="Times New Roman"/>
          <w:bCs/>
          <w:sz w:val="24"/>
          <w:szCs w:val="24"/>
        </w:rPr>
      </w:pPr>
    </w:p>
    <w:p w:rsidR="00252959" w:rsidRPr="00FF174D" w:rsidRDefault="00252959" w:rsidP="00252959">
      <w:pPr>
        <w:autoSpaceDE w:val="0"/>
        <w:autoSpaceDN w:val="0"/>
        <w:adjustRightInd w:val="0"/>
        <w:jc w:val="right"/>
        <w:rPr>
          <w:rFonts w:ascii="Times New Roman" w:hAnsi="Times New Roman" w:cs="Times New Roman"/>
          <w:bCs/>
          <w:sz w:val="24"/>
          <w:szCs w:val="24"/>
        </w:rPr>
      </w:pPr>
      <w:r w:rsidRPr="00FF174D">
        <w:rPr>
          <w:rFonts w:ascii="Times New Roman" w:hAnsi="Times New Roman" w:cs="Times New Roman"/>
          <w:bCs/>
          <w:sz w:val="24"/>
          <w:szCs w:val="24"/>
        </w:rPr>
        <w:lastRenderedPageBreak/>
        <w:t>Приложение №1</w:t>
      </w:r>
    </w:p>
    <w:p w:rsidR="00252959" w:rsidRPr="00FF174D" w:rsidRDefault="00252959" w:rsidP="00DF2287">
      <w:pPr>
        <w:autoSpaceDE w:val="0"/>
        <w:autoSpaceDN w:val="0"/>
        <w:adjustRightInd w:val="0"/>
        <w:spacing w:after="0"/>
        <w:ind w:left="4536" w:right="-143"/>
        <w:jc w:val="both"/>
        <w:rPr>
          <w:rFonts w:ascii="Times New Roman" w:hAnsi="Times New Roman" w:cs="Times New Roman"/>
          <w:sz w:val="24"/>
          <w:szCs w:val="24"/>
        </w:rPr>
      </w:pPr>
      <w:r w:rsidRPr="00FF174D">
        <w:rPr>
          <w:rFonts w:ascii="Times New Roman" w:hAnsi="Times New Roman" w:cs="Times New Roman"/>
          <w:sz w:val="24"/>
          <w:szCs w:val="24"/>
        </w:rPr>
        <w:t xml:space="preserve">к Административному регламенту Администрации </w:t>
      </w:r>
      <w:r w:rsidR="00DF2287" w:rsidRPr="00FF174D">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FF174D">
        <w:rPr>
          <w:rFonts w:ascii="Times New Roman" w:hAnsi="Times New Roman" w:cs="Times New Roman"/>
          <w:sz w:val="24"/>
          <w:szCs w:val="24"/>
        </w:rPr>
        <w:t xml:space="preserve"> по предоставлению муниципальной услуги по совершению нотариальных действий на территории </w:t>
      </w:r>
      <w:r w:rsidR="00DF2287" w:rsidRPr="00FF174D">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p>
    <w:p w:rsidR="00252959" w:rsidRPr="00FF174D" w:rsidRDefault="00252959" w:rsidP="00DF2287">
      <w:pPr>
        <w:autoSpaceDE w:val="0"/>
        <w:autoSpaceDN w:val="0"/>
        <w:adjustRightInd w:val="0"/>
        <w:spacing w:after="0"/>
        <w:ind w:left="4536"/>
        <w:rPr>
          <w:rFonts w:ascii="Times New Roman" w:hAnsi="Times New Roman" w:cs="Times New Roman"/>
          <w:bCs/>
          <w:sz w:val="24"/>
          <w:szCs w:val="24"/>
        </w:rPr>
      </w:pPr>
      <w:r w:rsidRPr="00FF174D">
        <w:rPr>
          <w:rFonts w:ascii="Times New Roman" w:hAnsi="Times New Roman" w:cs="Times New Roman"/>
          <w:bCs/>
          <w:sz w:val="24"/>
          <w:szCs w:val="24"/>
        </w:rPr>
        <w:t>от 2</w:t>
      </w:r>
      <w:r w:rsidR="00DF2287" w:rsidRPr="00FF174D">
        <w:rPr>
          <w:rFonts w:ascii="Times New Roman" w:hAnsi="Times New Roman" w:cs="Times New Roman"/>
          <w:bCs/>
          <w:sz w:val="24"/>
          <w:szCs w:val="24"/>
        </w:rPr>
        <w:t>2.11.2023</w:t>
      </w:r>
      <w:r w:rsidRPr="00FF174D">
        <w:rPr>
          <w:rFonts w:ascii="Times New Roman" w:hAnsi="Times New Roman" w:cs="Times New Roman"/>
          <w:bCs/>
          <w:sz w:val="24"/>
          <w:szCs w:val="24"/>
        </w:rPr>
        <w:t xml:space="preserve"> № </w:t>
      </w:r>
      <w:r w:rsidR="00DF2287" w:rsidRPr="00FF174D">
        <w:rPr>
          <w:rFonts w:ascii="Times New Roman" w:hAnsi="Times New Roman" w:cs="Times New Roman"/>
          <w:bCs/>
          <w:sz w:val="24"/>
          <w:szCs w:val="24"/>
        </w:rPr>
        <w:t>19</w:t>
      </w:r>
    </w:p>
    <w:p w:rsidR="00252959" w:rsidRPr="00FF174D" w:rsidRDefault="00252959" w:rsidP="00DF2287">
      <w:pPr>
        <w:autoSpaceDE w:val="0"/>
        <w:autoSpaceDN w:val="0"/>
        <w:adjustRightInd w:val="0"/>
        <w:spacing w:after="0"/>
        <w:ind w:left="4536"/>
        <w:jc w:val="both"/>
        <w:rPr>
          <w:rFonts w:ascii="Times New Roman" w:hAnsi="Times New Roman" w:cs="Times New Roman"/>
          <w:b/>
          <w:bCs/>
          <w:sz w:val="24"/>
          <w:szCs w:val="24"/>
        </w:rPr>
      </w:pPr>
    </w:p>
    <w:p w:rsidR="00DF2287" w:rsidRPr="00FF174D" w:rsidRDefault="00DF2287" w:rsidP="00DF2287">
      <w:pPr>
        <w:autoSpaceDE w:val="0"/>
        <w:autoSpaceDN w:val="0"/>
        <w:adjustRightInd w:val="0"/>
        <w:spacing w:after="0" w:line="240" w:lineRule="auto"/>
        <w:jc w:val="center"/>
        <w:rPr>
          <w:rFonts w:ascii="Times New Roman" w:hAnsi="Times New Roman" w:cs="Times New Roman"/>
          <w:b/>
          <w:bCs/>
          <w:sz w:val="24"/>
          <w:szCs w:val="24"/>
        </w:rPr>
      </w:pPr>
    </w:p>
    <w:p w:rsidR="00252959" w:rsidRPr="00FF174D" w:rsidRDefault="00252959" w:rsidP="00DF2287">
      <w:pPr>
        <w:autoSpaceDE w:val="0"/>
        <w:autoSpaceDN w:val="0"/>
        <w:adjustRightInd w:val="0"/>
        <w:spacing w:after="0" w:line="240" w:lineRule="auto"/>
        <w:jc w:val="center"/>
        <w:rPr>
          <w:rFonts w:ascii="Times New Roman" w:hAnsi="Times New Roman" w:cs="Times New Roman"/>
          <w:b/>
          <w:bCs/>
          <w:sz w:val="24"/>
          <w:szCs w:val="24"/>
        </w:rPr>
      </w:pPr>
      <w:r w:rsidRPr="00FF174D">
        <w:rPr>
          <w:rFonts w:ascii="Times New Roman" w:hAnsi="Times New Roman" w:cs="Times New Roman"/>
          <w:b/>
          <w:bCs/>
          <w:sz w:val="24"/>
          <w:szCs w:val="24"/>
        </w:rPr>
        <w:t>БЛОК-СХЕМА</w:t>
      </w:r>
    </w:p>
    <w:p w:rsidR="00252959" w:rsidRPr="00FF174D" w:rsidRDefault="00252959" w:rsidP="00DF2287">
      <w:pPr>
        <w:autoSpaceDE w:val="0"/>
        <w:autoSpaceDN w:val="0"/>
        <w:adjustRightInd w:val="0"/>
        <w:spacing w:after="0" w:line="240" w:lineRule="auto"/>
        <w:jc w:val="center"/>
        <w:rPr>
          <w:rFonts w:ascii="Times New Roman" w:hAnsi="Times New Roman" w:cs="Times New Roman"/>
          <w:b/>
          <w:bCs/>
          <w:sz w:val="24"/>
          <w:szCs w:val="24"/>
        </w:rPr>
      </w:pPr>
      <w:r w:rsidRPr="00FF174D">
        <w:rPr>
          <w:rFonts w:ascii="Times New Roman" w:hAnsi="Times New Roman" w:cs="Times New Roman"/>
          <w:b/>
          <w:bCs/>
          <w:sz w:val="24"/>
          <w:szCs w:val="24"/>
        </w:rPr>
        <w:t>последовательности</w:t>
      </w:r>
    </w:p>
    <w:p w:rsidR="00252959" w:rsidRPr="00FF174D" w:rsidRDefault="00252959" w:rsidP="00DF2287">
      <w:pPr>
        <w:autoSpaceDE w:val="0"/>
        <w:autoSpaceDN w:val="0"/>
        <w:adjustRightInd w:val="0"/>
        <w:spacing w:after="0" w:line="240" w:lineRule="auto"/>
        <w:jc w:val="center"/>
        <w:rPr>
          <w:rFonts w:ascii="Times New Roman" w:hAnsi="Times New Roman" w:cs="Times New Roman"/>
          <w:b/>
          <w:bCs/>
          <w:sz w:val="24"/>
          <w:szCs w:val="24"/>
        </w:rPr>
      </w:pPr>
      <w:r w:rsidRPr="00FF174D">
        <w:rPr>
          <w:rFonts w:ascii="Times New Roman" w:hAnsi="Times New Roman" w:cs="Times New Roman"/>
          <w:b/>
          <w:bCs/>
          <w:sz w:val="24"/>
          <w:szCs w:val="24"/>
        </w:rPr>
        <w:t>по исполнению муниципальной услуги по совершению нотариальных действий</w:t>
      </w:r>
    </w:p>
    <w:p w:rsidR="00252959" w:rsidRPr="00FF174D" w:rsidRDefault="00252959" w:rsidP="00DF2287">
      <w:pPr>
        <w:autoSpaceDE w:val="0"/>
        <w:autoSpaceDN w:val="0"/>
        <w:adjustRightInd w:val="0"/>
        <w:spacing w:after="0" w:line="240" w:lineRule="auto"/>
        <w:rPr>
          <w:rFonts w:ascii="Times New Roman" w:hAnsi="Times New Roman" w:cs="Times New Roman"/>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252959" w:rsidRPr="00FF174D" w:rsidTr="00FF174D">
        <w:trPr>
          <w:trHeight w:val="1681"/>
        </w:trPr>
        <w:tc>
          <w:tcPr>
            <w:tcW w:w="8080" w:type="dxa"/>
          </w:tcPr>
          <w:p w:rsidR="00252959" w:rsidRPr="00FF174D" w:rsidRDefault="00252959" w:rsidP="00DF2287">
            <w:pPr>
              <w:autoSpaceDE w:val="0"/>
              <w:autoSpaceDN w:val="0"/>
              <w:adjustRightInd w:val="0"/>
              <w:spacing w:before="240"/>
              <w:jc w:val="center"/>
              <w:rPr>
                <w:rFonts w:ascii="Times New Roman" w:hAnsi="Times New Roman" w:cs="Times New Roman"/>
                <w:sz w:val="24"/>
                <w:szCs w:val="24"/>
              </w:rPr>
            </w:pPr>
            <w:r w:rsidRPr="00FF174D">
              <w:rPr>
                <w:rFonts w:ascii="Times New Roman" w:hAnsi="Times New Roman" w:cs="Times New Roman"/>
                <w:sz w:val="24"/>
                <w:szCs w:val="24"/>
              </w:rPr>
              <w:t>Прием, рассмотрение документов и регистрация письменных заявлений, проверка наличия документов, удостоверяющих личность заявителя, полномочия представителя юридического лица, наличие квитанции по оплате госпошлины</w:t>
            </w:r>
          </w:p>
          <w:p w:rsidR="00252959" w:rsidRPr="00FF174D" w:rsidRDefault="00252959" w:rsidP="0028231F">
            <w:pPr>
              <w:autoSpaceDE w:val="0"/>
              <w:autoSpaceDN w:val="0"/>
              <w:adjustRightInd w:val="0"/>
              <w:jc w:val="center"/>
              <w:rPr>
                <w:rFonts w:ascii="Times New Roman" w:hAnsi="Times New Roman" w:cs="Times New Roman"/>
                <w:b/>
                <w:bCs/>
                <w:sz w:val="24"/>
                <w:szCs w:val="24"/>
              </w:rPr>
            </w:pPr>
          </w:p>
        </w:tc>
      </w:tr>
    </w:tbl>
    <w:p w:rsidR="00252959" w:rsidRPr="00FF174D" w:rsidRDefault="00252959" w:rsidP="00252959">
      <w:pPr>
        <w:autoSpaceDE w:val="0"/>
        <w:autoSpaceDN w:val="0"/>
        <w:adjustRightInd w:val="0"/>
        <w:jc w:val="center"/>
        <w:rPr>
          <w:rFonts w:ascii="Times New Roman" w:hAnsi="Times New Roman" w:cs="Times New Roman"/>
          <w:b/>
          <w:bCs/>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8"/>
        <w:gridCol w:w="4112"/>
      </w:tblGrid>
      <w:tr w:rsidR="00252959" w:rsidRPr="00FF174D" w:rsidTr="0028231F">
        <w:tc>
          <w:tcPr>
            <w:tcW w:w="8080" w:type="dxa"/>
            <w:gridSpan w:val="2"/>
          </w:tcPr>
          <w:p w:rsidR="00252959" w:rsidRPr="00FF174D" w:rsidRDefault="00252959" w:rsidP="0028231F">
            <w:pPr>
              <w:autoSpaceDE w:val="0"/>
              <w:autoSpaceDN w:val="0"/>
              <w:adjustRightInd w:val="0"/>
              <w:jc w:val="center"/>
              <w:rPr>
                <w:rFonts w:ascii="Times New Roman" w:hAnsi="Times New Roman" w:cs="Times New Roman"/>
                <w:sz w:val="24"/>
                <w:szCs w:val="24"/>
              </w:rPr>
            </w:pPr>
            <w:r w:rsidRPr="00FF174D">
              <w:rPr>
                <w:rFonts w:ascii="Times New Roman" w:hAnsi="Times New Roman" w:cs="Times New Roman"/>
                <w:sz w:val="24"/>
                <w:szCs w:val="24"/>
              </w:rPr>
              <w:t>Принятие решения</w:t>
            </w:r>
          </w:p>
          <w:p w:rsidR="00252959" w:rsidRPr="00FF174D" w:rsidRDefault="00252959" w:rsidP="0028231F">
            <w:pPr>
              <w:autoSpaceDE w:val="0"/>
              <w:autoSpaceDN w:val="0"/>
              <w:adjustRightInd w:val="0"/>
              <w:jc w:val="center"/>
              <w:rPr>
                <w:rFonts w:ascii="Times New Roman" w:hAnsi="Times New Roman" w:cs="Times New Roman"/>
                <w:b/>
                <w:bCs/>
                <w:sz w:val="24"/>
                <w:szCs w:val="24"/>
              </w:rPr>
            </w:pPr>
          </w:p>
        </w:tc>
      </w:tr>
      <w:tr w:rsidR="00252959" w:rsidRPr="00FF174D" w:rsidTr="002823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968" w:type="dxa"/>
          </w:tcPr>
          <w:p w:rsidR="00252959" w:rsidRPr="00FF174D" w:rsidRDefault="00252959" w:rsidP="0028231F">
            <w:pPr>
              <w:autoSpaceDE w:val="0"/>
              <w:autoSpaceDN w:val="0"/>
              <w:adjustRightInd w:val="0"/>
              <w:jc w:val="center"/>
              <w:rPr>
                <w:rFonts w:ascii="Times New Roman" w:hAnsi="Times New Roman" w:cs="Times New Roman"/>
                <w:sz w:val="24"/>
                <w:szCs w:val="24"/>
              </w:rPr>
            </w:pPr>
            <w:r w:rsidRPr="00FF174D">
              <w:rPr>
                <w:rFonts w:ascii="Times New Roman" w:hAnsi="Times New Roman" w:cs="Times New Roman"/>
                <w:sz w:val="24"/>
                <w:szCs w:val="24"/>
              </w:rPr>
              <w:t>Да</w:t>
            </w:r>
          </w:p>
        </w:tc>
        <w:tc>
          <w:tcPr>
            <w:tcW w:w="4112" w:type="dxa"/>
          </w:tcPr>
          <w:p w:rsidR="00252959" w:rsidRPr="00FF174D" w:rsidRDefault="00252959" w:rsidP="0028231F">
            <w:pPr>
              <w:autoSpaceDE w:val="0"/>
              <w:autoSpaceDN w:val="0"/>
              <w:adjustRightInd w:val="0"/>
              <w:jc w:val="center"/>
              <w:rPr>
                <w:rFonts w:ascii="Times New Roman" w:hAnsi="Times New Roman" w:cs="Times New Roman"/>
                <w:sz w:val="24"/>
                <w:szCs w:val="24"/>
              </w:rPr>
            </w:pPr>
            <w:r w:rsidRPr="00FF174D">
              <w:rPr>
                <w:rFonts w:ascii="Times New Roman" w:hAnsi="Times New Roman" w:cs="Times New Roman"/>
                <w:sz w:val="24"/>
                <w:szCs w:val="24"/>
              </w:rPr>
              <w:t>Нет</w:t>
            </w:r>
          </w:p>
          <w:p w:rsidR="00252959" w:rsidRPr="00FF174D" w:rsidRDefault="00252959" w:rsidP="0028231F">
            <w:pPr>
              <w:autoSpaceDE w:val="0"/>
              <w:autoSpaceDN w:val="0"/>
              <w:adjustRightInd w:val="0"/>
              <w:jc w:val="center"/>
              <w:rPr>
                <w:rFonts w:ascii="Times New Roman" w:hAnsi="Times New Roman" w:cs="Times New Roman"/>
                <w:sz w:val="24"/>
                <w:szCs w:val="24"/>
              </w:rPr>
            </w:pPr>
          </w:p>
        </w:tc>
      </w:tr>
      <w:tr w:rsidR="00252959" w:rsidRPr="00FF174D" w:rsidTr="0028231F">
        <w:tc>
          <w:tcPr>
            <w:tcW w:w="3968" w:type="dxa"/>
          </w:tcPr>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Оформление и подписание</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документов о</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предоставлении</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муниципальной услуги</w:t>
            </w:r>
          </w:p>
          <w:p w:rsidR="00252959" w:rsidRPr="00FF174D" w:rsidRDefault="00252959" w:rsidP="00FF174D">
            <w:pPr>
              <w:autoSpaceDE w:val="0"/>
              <w:autoSpaceDN w:val="0"/>
              <w:adjustRightInd w:val="0"/>
              <w:spacing w:after="0"/>
              <w:jc w:val="center"/>
              <w:rPr>
                <w:rFonts w:ascii="Times New Roman" w:hAnsi="Times New Roman" w:cs="Times New Roman"/>
                <w:sz w:val="24"/>
                <w:szCs w:val="24"/>
              </w:rPr>
            </w:pPr>
          </w:p>
        </w:tc>
        <w:tc>
          <w:tcPr>
            <w:tcW w:w="4112" w:type="dxa"/>
          </w:tcPr>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Оформление и подписание</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уведомления об отказе в</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предоставлении</w:t>
            </w:r>
          </w:p>
          <w:p w:rsidR="00252959" w:rsidRPr="00FF174D" w:rsidRDefault="00252959" w:rsidP="00FF174D">
            <w:pPr>
              <w:autoSpaceDE w:val="0"/>
              <w:autoSpaceDN w:val="0"/>
              <w:adjustRightInd w:val="0"/>
              <w:spacing w:after="0" w:line="240" w:lineRule="auto"/>
              <w:jc w:val="center"/>
              <w:rPr>
                <w:rFonts w:ascii="Times New Roman" w:hAnsi="Times New Roman" w:cs="Times New Roman"/>
                <w:sz w:val="24"/>
                <w:szCs w:val="24"/>
              </w:rPr>
            </w:pPr>
            <w:r w:rsidRPr="00FF174D">
              <w:rPr>
                <w:rFonts w:ascii="Times New Roman" w:hAnsi="Times New Roman" w:cs="Times New Roman"/>
                <w:sz w:val="24"/>
                <w:szCs w:val="24"/>
              </w:rPr>
              <w:t>муниципальной услуги</w:t>
            </w:r>
          </w:p>
          <w:p w:rsidR="00252959" w:rsidRPr="00FF174D" w:rsidRDefault="00252959" w:rsidP="00FF174D">
            <w:pPr>
              <w:autoSpaceDE w:val="0"/>
              <w:autoSpaceDN w:val="0"/>
              <w:adjustRightInd w:val="0"/>
              <w:spacing w:after="0"/>
              <w:jc w:val="center"/>
              <w:rPr>
                <w:rFonts w:ascii="Times New Roman" w:hAnsi="Times New Roman" w:cs="Times New Roman"/>
                <w:sz w:val="24"/>
                <w:szCs w:val="24"/>
              </w:rPr>
            </w:pPr>
          </w:p>
        </w:tc>
      </w:tr>
    </w:tbl>
    <w:p w:rsidR="00252959" w:rsidRPr="00FF174D" w:rsidRDefault="00252959" w:rsidP="00252959">
      <w:pPr>
        <w:autoSpaceDE w:val="0"/>
        <w:autoSpaceDN w:val="0"/>
        <w:adjustRightInd w:val="0"/>
        <w:jc w:val="both"/>
        <w:rPr>
          <w:rFonts w:ascii="Times New Roman" w:hAnsi="Times New Roman" w:cs="Times New Roman"/>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80"/>
      </w:tblGrid>
      <w:tr w:rsidR="00252959" w:rsidRPr="00FF174D" w:rsidTr="0028231F">
        <w:tc>
          <w:tcPr>
            <w:tcW w:w="8080" w:type="dxa"/>
          </w:tcPr>
          <w:p w:rsidR="00252959" w:rsidRPr="00FF174D" w:rsidRDefault="00252959" w:rsidP="0028231F">
            <w:pPr>
              <w:jc w:val="center"/>
              <w:rPr>
                <w:rFonts w:ascii="Times New Roman" w:hAnsi="Times New Roman" w:cs="Times New Roman"/>
                <w:sz w:val="24"/>
                <w:szCs w:val="24"/>
              </w:rPr>
            </w:pPr>
            <w:r w:rsidRPr="00FF174D">
              <w:rPr>
                <w:rFonts w:ascii="Times New Roman" w:hAnsi="Times New Roman" w:cs="Times New Roman"/>
                <w:sz w:val="24"/>
                <w:szCs w:val="24"/>
              </w:rPr>
              <w:t>Информирование заявителя о принятом решении</w:t>
            </w:r>
          </w:p>
          <w:p w:rsidR="00252959" w:rsidRPr="00FF174D" w:rsidRDefault="00252959" w:rsidP="0028231F">
            <w:pPr>
              <w:autoSpaceDE w:val="0"/>
              <w:autoSpaceDN w:val="0"/>
              <w:adjustRightInd w:val="0"/>
              <w:jc w:val="center"/>
              <w:rPr>
                <w:rFonts w:ascii="Times New Roman" w:hAnsi="Times New Roman" w:cs="Times New Roman"/>
                <w:sz w:val="24"/>
                <w:szCs w:val="24"/>
              </w:rPr>
            </w:pPr>
          </w:p>
        </w:tc>
      </w:tr>
    </w:tbl>
    <w:p w:rsidR="00252959" w:rsidRPr="00CB23F4" w:rsidRDefault="00252959" w:rsidP="00252959">
      <w:pPr>
        <w:autoSpaceDE w:val="0"/>
        <w:autoSpaceDN w:val="0"/>
        <w:adjustRightInd w:val="0"/>
        <w:jc w:val="both"/>
        <w:rPr>
          <w:sz w:val="28"/>
          <w:szCs w:val="28"/>
        </w:rPr>
      </w:pPr>
    </w:p>
    <w:p w:rsidR="00252959" w:rsidRPr="00CB23F4" w:rsidRDefault="00252959" w:rsidP="00252959">
      <w:pPr>
        <w:tabs>
          <w:tab w:val="left" w:pos="5958"/>
        </w:tabs>
        <w:jc w:val="both"/>
        <w:rPr>
          <w:color w:val="000000"/>
        </w:rPr>
      </w:pPr>
    </w:p>
    <w:sectPr w:rsidR="00252959" w:rsidRPr="00CB23F4" w:rsidSect="005976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D5D91"/>
    <w:multiLevelType w:val="multilevel"/>
    <w:tmpl w:val="5A0E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2B2796"/>
    <w:multiLevelType w:val="hybridMultilevel"/>
    <w:tmpl w:val="CC4CF4C6"/>
    <w:lvl w:ilvl="0" w:tplc="15244866">
      <w:start w:val="1"/>
      <w:numFmt w:val="decimal"/>
      <w:lvlText w:val="%1."/>
      <w:lvlJc w:val="left"/>
      <w:pPr>
        <w:tabs>
          <w:tab w:val="num" w:pos="502"/>
        </w:tabs>
        <w:ind w:left="502" w:hanging="360"/>
      </w:pPr>
      <w:rPr>
        <w:rFonts w:ascii="Times New Roman" w:eastAsia="Calibri" w:hAnsi="Times New Roman" w:cs="Times New Roman"/>
      </w:rPr>
    </w:lvl>
    <w:lvl w:ilvl="1" w:tplc="FB22F11A">
      <w:numFmt w:val="none"/>
      <w:lvlText w:val=""/>
      <w:lvlJc w:val="left"/>
      <w:pPr>
        <w:tabs>
          <w:tab w:val="num" w:pos="142"/>
        </w:tabs>
      </w:pPr>
    </w:lvl>
    <w:lvl w:ilvl="2" w:tplc="3B3A753A">
      <w:numFmt w:val="none"/>
      <w:lvlText w:val=""/>
      <w:lvlJc w:val="left"/>
      <w:pPr>
        <w:tabs>
          <w:tab w:val="num" w:pos="142"/>
        </w:tabs>
      </w:pPr>
    </w:lvl>
    <w:lvl w:ilvl="3" w:tplc="A99093F0">
      <w:numFmt w:val="none"/>
      <w:lvlText w:val=""/>
      <w:lvlJc w:val="left"/>
      <w:pPr>
        <w:tabs>
          <w:tab w:val="num" w:pos="142"/>
        </w:tabs>
      </w:pPr>
    </w:lvl>
    <w:lvl w:ilvl="4" w:tplc="FF5ACE70">
      <w:numFmt w:val="none"/>
      <w:lvlText w:val=""/>
      <w:lvlJc w:val="left"/>
      <w:pPr>
        <w:tabs>
          <w:tab w:val="num" w:pos="142"/>
        </w:tabs>
      </w:pPr>
    </w:lvl>
    <w:lvl w:ilvl="5" w:tplc="3376C53E">
      <w:numFmt w:val="none"/>
      <w:lvlText w:val=""/>
      <w:lvlJc w:val="left"/>
      <w:pPr>
        <w:tabs>
          <w:tab w:val="num" w:pos="142"/>
        </w:tabs>
      </w:pPr>
    </w:lvl>
    <w:lvl w:ilvl="6" w:tplc="5DD4F03C">
      <w:numFmt w:val="none"/>
      <w:lvlText w:val=""/>
      <w:lvlJc w:val="left"/>
      <w:pPr>
        <w:tabs>
          <w:tab w:val="num" w:pos="142"/>
        </w:tabs>
      </w:pPr>
    </w:lvl>
    <w:lvl w:ilvl="7" w:tplc="B1885B18">
      <w:numFmt w:val="none"/>
      <w:lvlText w:val=""/>
      <w:lvlJc w:val="left"/>
      <w:pPr>
        <w:tabs>
          <w:tab w:val="num" w:pos="142"/>
        </w:tabs>
      </w:pPr>
    </w:lvl>
    <w:lvl w:ilvl="8" w:tplc="3C2E1566">
      <w:numFmt w:val="none"/>
      <w:lvlText w:val=""/>
      <w:lvlJc w:val="left"/>
      <w:pPr>
        <w:tabs>
          <w:tab w:val="num" w:pos="142"/>
        </w:tabs>
      </w:pPr>
    </w:lvl>
  </w:abstractNum>
  <w:abstractNum w:abstractNumId="2">
    <w:nsid w:val="1B762363"/>
    <w:multiLevelType w:val="hybridMultilevel"/>
    <w:tmpl w:val="A4A27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7944EA8"/>
    <w:multiLevelType w:val="multilevel"/>
    <w:tmpl w:val="857EB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58134C"/>
    <w:multiLevelType w:val="multilevel"/>
    <w:tmpl w:val="E662D790"/>
    <w:lvl w:ilvl="0">
      <w:start w:val="1"/>
      <w:numFmt w:val="decimal"/>
      <w:pStyle w:val="1"/>
      <w:lvlText w:val="%1."/>
      <w:lvlJc w:val="left"/>
      <w:pPr>
        <w:tabs>
          <w:tab w:val="num" w:pos="1135"/>
        </w:tabs>
        <w:ind w:left="1" w:firstLine="709"/>
      </w:pPr>
      <w:rPr>
        <w:rFonts w:ascii="Times New Roman" w:hAnsi="Times New Roman" w:hint="default"/>
        <w:b w:val="0"/>
        <w:i w:val="0"/>
        <w:caps w:val="0"/>
        <w:strike w:val="0"/>
        <w:dstrike w:val="0"/>
        <w:outline w:val="0"/>
        <w:shadow w:val="0"/>
        <w:emboss w:val="0"/>
        <w:imprint w:val="0"/>
        <w:vanish w:val="0"/>
        <w:color w:val="auto"/>
        <w:spacing w:val="0"/>
        <w:sz w:val="24"/>
        <w:szCs w:val="24"/>
        <w:vertAlign w:val="baseline"/>
      </w:rPr>
    </w:lvl>
    <w:lvl w:ilvl="1">
      <w:start w:val="1"/>
      <w:numFmt w:val="decimal"/>
      <w:pStyle w:val="11"/>
      <w:lvlText w:val="%1.%2."/>
      <w:lvlJc w:val="left"/>
      <w:pPr>
        <w:tabs>
          <w:tab w:val="num" w:pos="1276"/>
        </w:tabs>
        <w:ind w:left="0" w:firstLine="709"/>
      </w:pPr>
      <w:rPr>
        <w:rFonts w:ascii="Times New Roman" w:hAnsi="Times New Roman" w:hint="default"/>
        <w:b w:val="0"/>
        <w:i w:val="0"/>
        <w:caps w:val="0"/>
        <w:strike w:val="0"/>
        <w:dstrike w:val="0"/>
        <w:outline w:val="0"/>
        <w:shadow w:val="0"/>
        <w:emboss w:val="0"/>
        <w:imprint w:val="0"/>
        <w:vanish w:val="0"/>
        <w:color w:val="auto"/>
        <w:sz w:val="28"/>
        <w:szCs w:val="28"/>
        <w:vertAlign w:val="baseline"/>
      </w:rPr>
    </w:lvl>
    <w:lvl w:ilvl="2">
      <w:start w:val="1"/>
      <w:numFmt w:val="decimal"/>
      <w:pStyle w:val="111"/>
      <w:lvlText w:val="%1.%2.%3."/>
      <w:lvlJc w:val="left"/>
      <w:pPr>
        <w:tabs>
          <w:tab w:val="num" w:pos="1418"/>
        </w:tabs>
        <w:ind w:left="0" w:firstLine="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3">
      <w:start w:val="1"/>
      <w:numFmt w:val="decimal"/>
      <w:pStyle w:val="1111"/>
      <w:lvlText w:val="%1.%2.%3.%4."/>
      <w:lvlJc w:val="left"/>
      <w:pPr>
        <w:tabs>
          <w:tab w:val="num" w:pos="1588"/>
        </w:tabs>
        <w:ind w:left="0" w:firstLine="709"/>
      </w:pPr>
      <w:rPr>
        <w:rFonts w:ascii="Times New Roman" w:hAnsi="Times New Roman" w:hint="default"/>
        <w:b w:val="0"/>
        <w:i w:val="0"/>
        <w:caps w:val="0"/>
        <w:strike w:val="0"/>
        <w:dstrike w:val="0"/>
        <w:outline w:val="0"/>
        <w:shadow w:val="0"/>
        <w:emboss w:val="0"/>
        <w:imprint w:val="0"/>
        <w:vanish w:val="0"/>
        <w:sz w:val="26"/>
        <w:vertAlign w:val="baseline"/>
      </w:rPr>
    </w:lvl>
    <w:lvl w:ilvl="4">
      <w:start w:val="1"/>
      <w:numFmt w:val="decimal"/>
      <w:pStyle w:val="10"/>
      <w:lvlText w:val="%5)"/>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color w:val="auto"/>
        <w:sz w:val="26"/>
        <w:vertAlign w:val="baseline"/>
      </w:rPr>
    </w:lvl>
    <w:lvl w:ilvl="5">
      <w:start w:val="1"/>
      <w:numFmt w:val="russianLower"/>
      <w:pStyle w:val="a"/>
      <w:lvlText w:val="%6)"/>
      <w:lvlJc w:val="left"/>
      <w:pPr>
        <w:tabs>
          <w:tab w:val="num" w:pos="709"/>
        </w:tabs>
        <w:ind w:left="709" w:hanging="709"/>
      </w:pPr>
      <w:rPr>
        <w:rFonts w:ascii="Times New Roman" w:hAnsi="Times New Roman" w:hint="default"/>
        <w:b w:val="0"/>
        <w:i w:val="0"/>
        <w:caps w:val="0"/>
        <w:strike w:val="0"/>
        <w:dstrike w:val="0"/>
        <w:outline w:val="0"/>
        <w:shadow w:val="0"/>
        <w:emboss w:val="0"/>
        <w:imprint w:val="0"/>
        <w:vanish w:val="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outline w:val="0"/>
        <w:shadow w:val="0"/>
        <w:emboss w:val="0"/>
        <w:imprint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outline w:val="0"/>
        <w:shadow w:val="0"/>
        <w:emboss w:val="0"/>
        <w:imprint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outline w:val="0"/>
        <w:shadow w:val="0"/>
        <w:emboss w:val="0"/>
        <w:imprint w:val="0"/>
        <w:vanish w:val="0"/>
        <w:sz w:val="26"/>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252959"/>
    <w:rsid w:val="00252959"/>
    <w:rsid w:val="003E52D6"/>
    <w:rsid w:val="004E04F4"/>
    <w:rsid w:val="00533F4F"/>
    <w:rsid w:val="006F3AB4"/>
    <w:rsid w:val="00720F36"/>
    <w:rsid w:val="00771888"/>
    <w:rsid w:val="00922BB3"/>
    <w:rsid w:val="00DF2287"/>
    <w:rsid w:val="00FF17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20F36"/>
  </w:style>
  <w:style w:type="paragraph" w:styleId="2">
    <w:name w:val="heading 2"/>
    <w:basedOn w:val="a0"/>
    <w:link w:val="20"/>
    <w:uiPriority w:val="9"/>
    <w:qFormat/>
    <w:rsid w:val="002529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252959"/>
    <w:rPr>
      <w:rFonts w:ascii="Times New Roman" w:eastAsia="Times New Roman" w:hAnsi="Times New Roman" w:cs="Times New Roman"/>
      <w:b/>
      <w:bCs/>
      <w:sz w:val="36"/>
      <w:szCs w:val="36"/>
    </w:rPr>
  </w:style>
  <w:style w:type="paragraph" w:styleId="a4">
    <w:name w:val="Title"/>
    <w:basedOn w:val="a0"/>
    <w:link w:val="a5"/>
    <w:qFormat/>
    <w:rsid w:val="00252959"/>
    <w:pPr>
      <w:spacing w:after="0" w:line="240" w:lineRule="auto"/>
      <w:jc w:val="center"/>
    </w:pPr>
    <w:rPr>
      <w:rFonts w:ascii="Times New Roman" w:eastAsia="Calibri" w:hAnsi="Times New Roman" w:cs="Times New Roman"/>
      <w:sz w:val="28"/>
      <w:szCs w:val="28"/>
    </w:rPr>
  </w:style>
  <w:style w:type="character" w:customStyle="1" w:styleId="a5">
    <w:name w:val="Название Знак"/>
    <w:basedOn w:val="a1"/>
    <w:link w:val="a4"/>
    <w:rsid w:val="00252959"/>
    <w:rPr>
      <w:rFonts w:ascii="Times New Roman" w:eastAsia="Calibri" w:hAnsi="Times New Roman" w:cs="Times New Roman"/>
      <w:sz w:val="28"/>
      <w:szCs w:val="28"/>
    </w:rPr>
  </w:style>
  <w:style w:type="character" w:customStyle="1" w:styleId="13">
    <w:name w:val="Стиль 13 пт"/>
    <w:rsid w:val="00252959"/>
    <w:rPr>
      <w:rFonts w:ascii="Times New Roman" w:hAnsi="Times New Roman"/>
      <w:sz w:val="26"/>
    </w:rPr>
  </w:style>
  <w:style w:type="character" w:styleId="a6">
    <w:name w:val="Hyperlink"/>
    <w:basedOn w:val="a1"/>
    <w:rsid w:val="00252959"/>
    <w:rPr>
      <w:color w:val="0000FF"/>
      <w:u w:val="single"/>
    </w:rPr>
  </w:style>
  <w:style w:type="paragraph" w:styleId="a7">
    <w:name w:val="Normal (Web)"/>
    <w:basedOn w:val="a0"/>
    <w:rsid w:val="00252959"/>
    <w:pPr>
      <w:spacing w:before="100" w:beforeAutospacing="1" w:after="100" w:afterAutospacing="1" w:line="240" w:lineRule="auto"/>
    </w:pPr>
    <w:rPr>
      <w:rFonts w:ascii="Times New Roman" w:eastAsia="Calibri" w:hAnsi="Times New Roman" w:cs="Times New Roman"/>
      <w:sz w:val="24"/>
      <w:szCs w:val="24"/>
    </w:rPr>
  </w:style>
  <w:style w:type="table" w:styleId="a8">
    <w:name w:val="Table Grid"/>
    <w:basedOn w:val="a2"/>
    <w:rsid w:val="002529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1"/>
    <w:rsid w:val="00252959"/>
  </w:style>
  <w:style w:type="paragraph" w:customStyle="1" w:styleId="1">
    <w:name w:val="Стиль 1."/>
    <w:basedOn w:val="a0"/>
    <w:rsid w:val="00252959"/>
    <w:pPr>
      <w:numPr>
        <w:numId w:val="5"/>
      </w:numPr>
      <w:spacing w:after="0" w:line="240" w:lineRule="auto"/>
      <w:jc w:val="both"/>
    </w:pPr>
    <w:rPr>
      <w:rFonts w:ascii="Times New Roman" w:eastAsia="Times New Roman" w:hAnsi="Times New Roman" w:cs="Times New Roman"/>
      <w:sz w:val="26"/>
      <w:szCs w:val="20"/>
    </w:rPr>
  </w:style>
  <w:style w:type="paragraph" w:customStyle="1" w:styleId="11">
    <w:name w:val="Стиль 1.1."/>
    <w:basedOn w:val="a0"/>
    <w:rsid w:val="00252959"/>
    <w:pPr>
      <w:numPr>
        <w:ilvl w:val="1"/>
        <w:numId w:val="5"/>
      </w:numPr>
      <w:spacing w:after="0" w:line="240" w:lineRule="auto"/>
      <w:jc w:val="both"/>
    </w:pPr>
    <w:rPr>
      <w:rFonts w:ascii="Times New Roman" w:eastAsia="Times New Roman" w:hAnsi="Times New Roman" w:cs="Times New Roman"/>
      <w:sz w:val="26"/>
      <w:szCs w:val="20"/>
    </w:rPr>
  </w:style>
  <w:style w:type="paragraph" w:customStyle="1" w:styleId="111">
    <w:name w:val="Стиль 1.1.1."/>
    <w:basedOn w:val="a0"/>
    <w:rsid w:val="00252959"/>
    <w:pPr>
      <w:numPr>
        <w:ilvl w:val="2"/>
        <w:numId w:val="5"/>
      </w:numPr>
      <w:spacing w:after="0" w:line="240" w:lineRule="auto"/>
      <w:jc w:val="both"/>
    </w:pPr>
    <w:rPr>
      <w:rFonts w:ascii="Times New Roman" w:eastAsia="Times New Roman" w:hAnsi="Times New Roman" w:cs="Times New Roman"/>
      <w:sz w:val="26"/>
      <w:szCs w:val="20"/>
    </w:rPr>
  </w:style>
  <w:style w:type="paragraph" w:customStyle="1" w:styleId="1111">
    <w:name w:val="Стиль 1.1.1.1."/>
    <w:basedOn w:val="a0"/>
    <w:rsid w:val="00252959"/>
    <w:pPr>
      <w:numPr>
        <w:ilvl w:val="3"/>
        <w:numId w:val="5"/>
      </w:numPr>
      <w:spacing w:after="0" w:line="240" w:lineRule="auto"/>
      <w:jc w:val="both"/>
    </w:pPr>
    <w:rPr>
      <w:rFonts w:ascii="Times New Roman" w:eastAsia="Times New Roman" w:hAnsi="Times New Roman" w:cs="Times New Roman"/>
      <w:sz w:val="26"/>
      <w:szCs w:val="20"/>
    </w:rPr>
  </w:style>
  <w:style w:type="paragraph" w:customStyle="1" w:styleId="10">
    <w:name w:val="Стиль ппп_1)"/>
    <w:basedOn w:val="a0"/>
    <w:rsid w:val="00252959"/>
    <w:pPr>
      <w:numPr>
        <w:ilvl w:val="4"/>
        <w:numId w:val="5"/>
      </w:numPr>
      <w:spacing w:after="0" w:line="240" w:lineRule="auto"/>
      <w:jc w:val="both"/>
    </w:pPr>
    <w:rPr>
      <w:rFonts w:ascii="Times New Roman" w:eastAsia="Times New Roman" w:hAnsi="Times New Roman" w:cs="Times New Roman"/>
      <w:sz w:val="26"/>
      <w:szCs w:val="20"/>
    </w:rPr>
  </w:style>
  <w:style w:type="paragraph" w:customStyle="1" w:styleId="a">
    <w:name w:val="Стиль ппп_а)"/>
    <w:basedOn w:val="a0"/>
    <w:rsid w:val="00252959"/>
    <w:pPr>
      <w:numPr>
        <w:ilvl w:val="5"/>
        <w:numId w:val="5"/>
      </w:numPr>
      <w:spacing w:after="0" w:line="240" w:lineRule="auto"/>
      <w:jc w:val="both"/>
    </w:pPr>
    <w:rPr>
      <w:rFonts w:ascii="Times New Roman" w:eastAsia="Times New Roman" w:hAnsi="Times New Roman" w:cs="Times New Roman"/>
      <w:sz w:val="26"/>
      <w:szCs w:val="20"/>
    </w:rPr>
  </w:style>
  <w:style w:type="paragraph" w:styleId="a9">
    <w:name w:val="Balloon Text"/>
    <w:basedOn w:val="a0"/>
    <w:link w:val="aa"/>
    <w:uiPriority w:val="99"/>
    <w:semiHidden/>
    <w:unhideWhenUsed/>
    <w:rsid w:val="00252959"/>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529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91247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xn----btb5aicm3c.xn--p1ai/kontakty.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xn----btb5aicm3c.xn--p1ai/kontakty.html" TargetMode="External"/><Relationship Id="rId5" Type="http://schemas.openxmlformats.org/officeDocument/2006/relationships/webSettings" Target="webSettings.xml"/><Relationship Id="rId10" Type="http://schemas.openxmlformats.org/officeDocument/2006/relationships/hyperlink" Target="https://xn----btb5aicm3c.xn--p1ai/kontakty.html" TargetMode="External"/><Relationship Id="rId4" Type="http://schemas.openxmlformats.org/officeDocument/2006/relationships/settings" Target="settings.xml"/><Relationship Id="rId9" Type="http://schemas.openxmlformats.org/officeDocument/2006/relationships/hyperlink" Target="https://docs.cntd.ru/document/565912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8489D-791E-45A2-AA41-C54C6CD89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25</Pages>
  <Words>10436</Words>
  <Characters>59487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5</cp:revision>
  <dcterms:created xsi:type="dcterms:W3CDTF">2023-11-30T06:53:00Z</dcterms:created>
  <dcterms:modified xsi:type="dcterms:W3CDTF">2023-11-30T15:29:00Z</dcterms:modified>
</cp:coreProperties>
</file>