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90" w:rsidRPr="007B71F4" w:rsidRDefault="00CA3E90" w:rsidP="00CA3E90">
      <w:pPr>
        <w:spacing w:after="0"/>
        <w:jc w:val="center"/>
      </w:pPr>
      <w:r w:rsidRPr="007B71F4">
        <w:rPr>
          <w:noProof/>
        </w:rPr>
        <w:drawing>
          <wp:inline distT="0" distB="0" distL="0" distR="0">
            <wp:extent cx="795020" cy="775335"/>
            <wp:effectExtent l="19050" t="0" r="5080" b="0"/>
            <wp:docPr id="1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90" w:rsidRPr="00812F39" w:rsidRDefault="00CA3E90" w:rsidP="00CA3E90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812F39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CA3E90" w:rsidRPr="00812F39" w:rsidRDefault="00CA3E90" w:rsidP="00CA3E9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812F39">
        <w:rPr>
          <w:rFonts w:ascii="Times New Roman" w:hAnsi="Times New Roman"/>
          <w:b/>
          <w:sz w:val="24"/>
          <w:szCs w:val="24"/>
        </w:rPr>
        <w:t>АДМИНИСТРАЦИЯ МУНИЦИПАЛЬНОГО РАЙОНА-</w:t>
      </w:r>
    </w:p>
    <w:p w:rsidR="00CA3E90" w:rsidRPr="00812F39" w:rsidRDefault="00CA3E90" w:rsidP="00CA3E9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812F39">
        <w:rPr>
          <w:rFonts w:ascii="Times New Roman" w:hAnsi="Times New Roman"/>
          <w:b/>
          <w:sz w:val="24"/>
          <w:szCs w:val="24"/>
        </w:rPr>
        <w:t>СЕЛЬСКОЕ ПОСЕЛЕНИЕ «СЕЛЬСОВЕТ «БОРЧСКИЙ»</w:t>
      </w:r>
    </w:p>
    <w:p w:rsidR="00CA3E90" w:rsidRPr="00812F39" w:rsidRDefault="00CA3E90" w:rsidP="00CA3E9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F39">
        <w:rPr>
          <w:rFonts w:ascii="Times New Roman" w:hAnsi="Times New Roman"/>
          <w:b/>
          <w:sz w:val="24"/>
          <w:szCs w:val="24"/>
        </w:rPr>
        <w:t>РУТУЛЬСКОГО МУНИЦИПАЛЬНОГО РАЙОНА</w:t>
      </w:r>
    </w:p>
    <w:p w:rsidR="00CA3E90" w:rsidRPr="00E42775" w:rsidRDefault="00CA3E90" w:rsidP="00CA3E90">
      <w:pPr>
        <w:spacing w:after="0" w:line="240" w:lineRule="auto"/>
        <w:ind w:right="141"/>
        <w:jc w:val="center"/>
        <w:rPr>
          <w:b/>
          <w:sz w:val="28"/>
          <w:szCs w:val="28"/>
        </w:rPr>
      </w:pPr>
    </w:p>
    <w:p w:rsidR="00CA3E90" w:rsidRPr="007B71F4" w:rsidRDefault="00CA3E90" w:rsidP="00CA3E90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Адрес: 368070, Республика Дагестан.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Бабаюртовский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р-он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п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/о Татаюрт, село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Н.Борч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</w:p>
    <w:p w:rsidR="00CA3E90" w:rsidRPr="00D251EA" w:rsidRDefault="00CA3E90" w:rsidP="00CA3E90">
      <w:pPr>
        <w:shd w:val="clear" w:color="auto" w:fill="FFFFFF"/>
        <w:spacing w:after="0" w:line="240" w:lineRule="auto"/>
        <w:ind w:right="141"/>
        <w:jc w:val="both"/>
        <w:rPr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Рутульского района, т. +7 989 466 83 69, </w:t>
      </w:r>
      <w:r w:rsidRPr="007B71F4">
        <w:rPr>
          <w:b/>
          <w:sz w:val="20"/>
          <w:szCs w:val="20"/>
        </w:rPr>
        <w:t>е-</w:t>
      </w:r>
      <w:r w:rsidRPr="007B71F4">
        <w:rPr>
          <w:b/>
          <w:sz w:val="20"/>
          <w:szCs w:val="20"/>
          <w:lang w:val="en-US"/>
        </w:rPr>
        <w:t>mail</w:t>
      </w:r>
      <w:r w:rsidRPr="007B71F4">
        <w:rPr>
          <w:b/>
          <w:sz w:val="20"/>
          <w:szCs w:val="20"/>
        </w:rPr>
        <w:t xml:space="preserve">: </w:t>
      </w:r>
      <w:hyperlink r:id="rId6" w:history="1">
        <w:r w:rsidRPr="007B71F4">
          <w:rPr>
            <w:rStyle w:val="a7"/>
            <w:sz w:val="20"/>
            <w:szCs w:val="20"/>
          </w:rPr>
          <w:t>spselsovetborchskiy@mail.ru</w:t>
        </w:r>
      </w:hyperlink>
    </w:p>
    <w:p w:rsidR="00CA3E90" w:rsidRPr="008C2709" w:rsidRDefault="00043AD1" w:rsidP="00CA3E90">
      <w:pPr>
        <w:shd w:val="clear" w:color="auto" w:fill="FFFFFF"/>
        <w:spacing w:after="0"/>
        <w:ind w:right="141" w:hanging="426"/>
        <w:jc w:val="center"/>
        <w:rPr>
          <w:bCs/>
          <w:sz w:val="28"/>
          <w:szCs w:val="28"/>
        </w:rPr>
      </w:pPr>
      <w:r w:rsidRPr="00043AD1">
        <w:rPr>
          <w:noProof/>
          <w:sz w:val="28"/>
          <w:szCs w:val="28"/>
          <w:lang w:eastAsia="en-US"/>
        </w:rPr>
        <w:pict>
          <v:line id="_x0000_s1051" style="position:absolute;left:0;text-align:left;flip:y;z-index:251671552;visibility:visible;mso-wrap-distance-top:-3e-5mm;mso-wrap-distance-bottom:-3e-5mm" from="5.75pt,2.65pt" to="447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CA3E90" w:rsidRPr="00CA3E90" w:rsidRDefault="00CA3E90" w:rsidP="00CA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3E90" w:rsidRPr="00CA3E90" w:rsidRDefault="00CA3E90" w:rsidP="00CA3E90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CA3E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3E90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«</w:t>
      </w:r>
      <w:r w:rsidR="0079115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23</w:t>
      </w:r>
      <w:r w:rsidRPr="00CA3E90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»  ноября 2023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                        </w:t>
      </w:r>
      <w:r w:rsidRPr="00CA3E90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№</w:t>
      </w:r>
      <w:r w:rsidR="0079115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33</w:t>
      </w:r>
    </w:p>
    <w:p w:rsidR="00CA3E90" w:rsidRPr="00CA3E90" w:rsidRDefault="00CA3E90" w:rsidP="00CA3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90">
        <w:rPr>
          <w:rFonts w:ascii="Times New Roman" w:hAnsi="Times New Roman" w:cs="Times New Roman"/>
          <w:sz w:val="24"/>
          <w:szCs w:val="24"/>
        </w:rPr>
        <w:t>с.Новый Борч</w:t>
      </w:r>
    </w:p>
    <w:p w:rsidR="000D25BD" w:rsidRPr="00F16A4E" w:rsidRDefault="000D25BD" w:rsidP="000D2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3E90" w:rsidRDefault="00CA3E90" w:rsidP="000D2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BD" w:rsidRPr="00E1063C" w:rsidRDefault="000D25BD" w:rsidP="000D25BD">
      <w:pPr>
        <w:pStyle w:val="ConsPlusNormal"/>
        <w:jc w:val="center"/>
        <w:rPr>
          <w:rFonts w:ascii="Times New Roman" w:hAnsi="Times New Roman" w:cs="Times New Roman"/>
          <w:b/>
        </w:rPr>
      </w:pPr>
      <w:r w:rsidRPr="00E1063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0D25BD" w:rsidRPr="00E1063C" w:rsidRDefault="000D25BD" w:rsidP="000D25BD">
      <w:pPr>
        <w:pStyle w:val="Default"/>
        <w:jc w:val="center"/>
        <w:rPr>
          <w:b/>
        </w:rPr>
      </w:pPr>
      <w:r w:rsidRPr="00E1063C">
        <w:rPr>
          <w:b/>
        </w:rPr>
        <w:t>предоставления муниципальной услуги «</w:t>
      </w:r>
      <w:r>
        <w:rPr>
          <w:b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1063C">
        <w:rPr>
          <w:b/>
        </w:rPr>
        <w:t>»</w:t>
      </w:r>
    </w:p>
    <w:p w:rsidR="000D25BD" w:rsidRPr="00E1063C" w:rsidRDefault="000D25BD" w:rsidP="000D25BD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</w:rPr>
      </w:pPr>
    </w:p>
    <w:p w:rsidR="00CA3E90" w:rsidRDefault="000D25BD" w:rsidP="00CA3E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9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="00CA3E90" w:rsidRPr="00CA3E90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администрации администрация муниципального образования - сельское поселение «сельсовет «Борчский» Рутульского района Республики Дагестан от 09 ноября 2023 года № 15 «Об утверждении Правил разработки и утверждения административных регламентов исполнения муниципальных функций (предоставления муниципальных услуг), администрации муниципального образования - сельское поселение «сельсовет «Борчский» Рутульского района Республики Дагестан»), </w:t>
      </w:r>
      <w:r w:rsidR="00CA3E90" w:rsidRPr="00CA3E9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CA3E90" w:rsidRPr="00CA3E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  <w:r w:rsidR="00CA3E90" w:rsidRPr="00CA3E90">
        <w:rPr>
          <w:rFonts w:ascii="Times New Roman" w:hAnsi="Times New Roman" w:cs="Times New Roman"/>
          <w:sz w:val="24"/>
          <w:szCs w:val="24"/>
          <w:lang w:bidi="ru-RU"/>
        </w:rPr>
        <w:t xml:space="preserve">, администрация </w:t>
      </w:r>
      <w:r w:rsidR="00CA3E90" w:rsidRPr="00CA3E9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3E90" w:rsidRPr="008A64C6">
        <w:rPr>
          <w:rFonts w:ascii="Times New Roman" w:hAnsi="Times New Roman" w:cs="Times New Roman"/>
          <w:sz w:val="24"/>
          <w:szCs w:val="24"/>
        </w:rPr>
        <w:t xml:space="preserve"> - сельское поселение «</w:t>
      </w:r>
      <w:r w:rsidR="00CA3E90" w:rsidRPr="00CA3E90">
        <w:rPr>
          <w:rFonts w:ascii="Times New Roman" w:hAnsi="Times New Roman" w:cs="Times New Roman"/>
          <w:sz w:val="24"/>
          <w:szCs w:val="24"/>
        </w:rPr>
        <w:t xml:space="preserve">сельсовет «Борчский» Рутульского района Республики Дагестан, </w:t>
      </w:r>
    </w:p>
    <w:p w:rsidR="00CA3E90" w:rsidRDefault="00CA3E90" w:rsidP="00CA3E9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5BD" w:rsidRDefault="00CA3E90" w:rsidP="00CA3E9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E90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="000D25BD" w:rsidRPr="00CA3E9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E39DE" w:rsidRPr="00CA3E90" w:rsidRDefault="005E39DE" w:rsidP="00CA3E9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5BD" w:rsidRPr="00CA3E90" w:rsidRDefault="000D25BD" w:rsidP="00CA3E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90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(далее –Административный регламент).</w:t>
      </w:r>
    </w:p>
    <w:p w:rsidR="00CA3E90" w:rsidRPr="00CA3E90" w:rsidRDefault="00CA3E90" w:rsidP="00CA3E90">
      <w:pPr>
        <w:shd w:val="clear" w:color="auto" w:fill="FFFFFF"/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90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постановление подлежит опубликованию (обнародованию) на стенде администрации муниципального образования - сельское поселение «сельсовет «Борчский» Рутульского района Республики Дагестан, а также  размещению на сайте: </w:t>
      </w:r>
      <w:proofErr w:type="spellStart"/>
      <w:r w:rsidRPr="00CA3E90">
        <w:rPr>
          <w:rFonts w:ascii="Times New Roman" w:hAnsi="Times New Roman" w:cs="Times New Roman"/>
          <w:sz w:val="24"/>
          <w:szCs w:val="24"/>
        </w:rPr>
        <w:t>мо-борч.рф</w:t>
      </w:r>
      <w:proofErr w:type="spellEnd"/>
      <w:r w:rsidRPr="00CA3E90">
        <w:rPr>
          <w:rFonts w:ascii="Times New Roman" w:hAnsi="Times New Roman" w:cs="Times New Roman"/>
          <w:sz w:val="24"/>
          <w:szCs w:val="24"/>
        </w:rPr>
        <w:t>.</w:t>
      </w:r>
    </w:p>
    <w:p w:rsidR="00CA3E90" w:rsidRPr="00CA3E90" w:rsidRDefault="00CA3E90" w:rsidP="00CA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90">
        <w:rPr>
          <w:rFonts w:ascii="Times New Roman" w:hAnsi="Times New Roman" w:cs="Times New Roman"/>
          <w:sz w:val="24"/>
          <w:szCs w:val="24"/>
        </w:rPr>
        <w:t>3.      Настоящее постановление вступает в силу с момента официального опубликования.</w:t>
      </w:r>
    </w:p>
    <w:p w:rsidR="00CA3E90" w:rsidRPr="001D5E7C" w:rsidRDefault="00CA3E90" w:rsidP="00CA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5E7C">
        <w:rPr>
          <w:rFonts w:ascii="Times New Roman" w:hAnsi="Times New Roman" w:cs="Times New Roman"/>
          <w:sz w:val="24"/>
          <w:szCs w:val="24"/>
        </w:rPr>
        <w:t xml:space="preserve">      Контроль за исполнением настоящего постановления оставляю за собой. </w:t>
      </w:r>
    </w:p>
    <w:p w:rsidR="000D25BD" w:rsidRDefault="000D25BD" w:rsidP="000D25BD">
      <w:pPr>
        <w:jc w:val="both"/>
        <w:rPr>
          <w:sz w:val="24"/>
          <w:szCs w:val="24"/>
        </w:rPr>
      </w:pPr>
    </w:p>
    <w:p w:rsidR="001B2E8F" w:rsidRPr="001D5E7C" w:rsidRDefault="001B2E8F" w:rsidP="001B2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E7C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С.Н.Селимов</w:t>
      </w:r>
      <w:proofErr w:type="spellEnd"/>
    </w:p>
    <w:p w:rsidR="000D25BD" w:rsidRDefault="000D25BD" w:rsidP="00CA3E90">
      <w:pPr>
        <w:spacing w:after="0"/>
        <w:jc w:val="both"/>
        <w:rPr>
          <w:color w:val="000000"/>
          <w:sz w:val="24"/>
          <w:szCs w:val="24"/>
        </w:rPr>
      </w:pPr>
    </w:p>
    <w:p w:rsidR="000D25BD" w:rsidRDefault="000D25BD" w:rsidP="000D25BD">
      <w:pPr>
        <w:ind w:firstLine="567"/>
        <w:jc w:val="right"/>
        <w:rPr>
          <w:color w:val="000000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25BD" w:rsidRDefault="000D25BD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A3E90" w:rsidRDefault="00CA3E90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A3E90" w:rsidRDefault="00CA3E90" w:rsidP="000D25BD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A3E90" w:rsidRDefault="000D25BD" w:rsidP="00CA3E90">
      <w:pPr>
        <w:pStyle w:val="6"/>
        <w:shd w:val="clear" w:color="auto" w:fill="auto"/>
        <w:ind w:left="5529"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BA2887">
        <w:rPr>
          <w:rFonts w:ascii="Times New Roman" w:hAnsi="Times New Roman" w:cs="Times New Roman"/>
          <w:sz w:val="24"/>
          <w:szCs w:val="24"/>
        </w:rPr>
        <w:t xml:space="preserve">иложение к постановлению </w:t>
      </w:r>
      <w:r w:rsidR="00CA3E90" w:rsidRPr="00CA3E90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="00CA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BD" w:rsidRPr="00BA2887" w:rsidRDefault="0079115A" w:rsidP="00CA3E90">
      <w:pPr>
        <w:pStyle w:val="6"/>
        <w:shd w:val="clear" w:color="auto" w:fill="auto"/>
        <w:ind w:left="5529"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23.11.2023 № 33</w:t>
      </w:r>
    </w:p>
    <w:p w:rsidR="000D25BD" w:rsidRPr="00DA6F05" w:rsidRDefault="000D25BD" w:rsidP="000D25BD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0" w:name="Административный_регламент_предоставлени"/>
      <w:bookmarkEnd w:id="0"/>
      <w:r w:rsidRPr="00DA6F05">
        <w:rPr>
          <w:sz w:val="24"/>
          <w:szCs w:val="24"/>
        </w:rPr>
        <w:t>дминистративный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0D25BD" w:rsidRPr="00DA6F05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="00CA3E90">
        <w:rPr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="00E44A0C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CA3E90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="00CA3E90">
        <w:rPr>
          <w:sz w:val="24"/>
          <w:szCs w:val="24"/>
        </w:rPr>
        <w:t xml:space="preserve"> </w:t>
      </w:r>
      <w:r w:rsidR="00E44A0C" w:rsidRPr="00CA3E90">
        <w:rPr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="00E44A0C" w:rsidRPr="00CA3E90">
        <w:rPr>
          <w:sz w:val="24"/>
          <w:szCs w:val="24"/>
          <w:lang w:bidi="ru-RU"/>
        </w:rPr>
        <w:t>,</w:t>
      </w:r>
    </w:p>
    <w:p w:rsidR="000D25BD" w:rsidRPr="00DA6F05" w:rsidRDefault="000D25BD" w:rsidP="000D25BD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firstLine="720"/>
        <w:rPr>
          <w:sz w:val="24"/>
          <w:szCs w:val="24"/>
        </w:rPr>
      </w:pPr>
      <w:bookmarkStart w:id="1" w:name="I._Общие_положения"/>
      <w:bookmarkEnd w:id="1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</w:p>
    <w:p w:rsidR="000D25BD" w:rsidRPr="000C075F" w:rsidRDefault="000D25BD" w:rsidP="000D25BD">
      <w:pPr>
        <w:pStyle w:val="1"/>
        <w:spacing w:line="0" w:lineRule="atLeast"/>
        <w:ind w:firstLine="720"/>
        <w:rPr>
          <w:sz w:val="24"/>
          <w:szCs w:val="24"/>
        </w:rPr>
      </w:pPr>
    </w:p>
    <w:p w:rsidR="000D25BD" w:rsidRPr="000C075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D25BD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 xml:space="preserve">1.1. Административный регламент предоставления муниципальной услуги«Установление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 w:rsidR="0064686E"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регламент)разработан в целях повышения качества и доступности предоставления</w:t>
      </w:r>
      <w:r w:rsidR="0064686E"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 w:rsidR="0064686E"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64686E" w:rsidRPr="00CA3E90">
        <w:rPr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Pr="000C075F">
        <w:rPr>
          <w:b w:val="0"/>
          <w:sz w:val="24"/>
          <w:szCs w:val="24"/>
        </w:rPr>
        <w:t>.</w:t>
      </w:r>
    </w:p>
    <w:p w:rsidR="000D25BD" w:rsidRPr="000C075F" w:rsidRDefault="000D25BD" w:rsidP="000D25BD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1.2.Действие настоящего Административного регламента распространяется</w:t>
      </w:r>
      <w:r w:rsidR="0064686E"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.7.Земельногокодекса Российской Федерации.</w:t>
      </w:r>
    </w:p>
    <w:p w:rsidR="000D25BD" w:rsidRPr="000C075F" w:rsidRDefault="000D25BD" w:rsidP="000D25BD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 w:rsidR="0064686E"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4статьи 23 Земельного кодекса Российской Федерации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 w:rsidR="0064686E"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</w:r>
    </w:p>
    <w:p w:rsidR="000D25BD" w:rsidRPr="006211CC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</w:t>
      </w:r>
      <w:r w:rsidRPr="006211CC">
        <w:rPr>
          <w:b w:val="0"/>
          <w:sz w:val="24"/>
          <w:szCs w:val="24"/>
        </w:rPr>
        <w:lastRenderedPageBreak/>
        <w:t>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0D25BD" w:rsidRPr="006211CC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2A49B4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D25BD" w:rsidRPr="002A49B4" w:rsidRDefault="000D25BD" w:rsidP="000D25BD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>1.</w:t>
      </w:r>
      <w:r w:rsidRPr="00774276">
        <w:t>4</w:t>
      </w:r>
      <w:r w:rsidRPr="005321FF">
        <w:t>.1 Информирование заявителей о порядке предоставления муниципальной услуги осуществляется должностными лицами или специалистами Администрации</w:t>
      </w:r>
      <w:r w:rsidR="0064686E">
        <w:t xml:space="preserve"> , ГАУ РД «МФЦ в РД», МФЦ</w:t>
      </w:r>
      <w:r w:rsidRPr="005321FF">
        <w:t xml:space="preserve">.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3) адрес официального </w:t>
      </w:r>
      <w:r w:rsidR="00E44A0C">
        <w:t>сайта</w:t>
      </w:r>
      <w:r w:rsidRPr="005321FF">
        <w:t xml:space="preserve"> </w:t>
      </w:r>
      <w:r w:rsidR="00E44A0C" w:rsidRPr="00CA3E90">
        <w:t>муниципального образования - сельское поселение «сельсовет «Борчский» Рутульского района Республики Дагестан</w:t>
      </w:r>
      <w:r w:rsidR="00E44A0C">
        <w:rPr>
          <w:lang w:bidi="ru-RU"/>
        </w:rPr>
        <w:t xml:space="preserve"> </w:t>
      </w:r>
      <w:r w:rsidRPr="005321FF">
        <w:t xml:space="preserve">и МФЦ в информационно-телекоммуникационной сети «Интернет» (далее – сеть Интернет);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0D25BD" w:rsidRPr="005321FF" w:rsidRDefault="000D25BD" w:rsidP="000D25BD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E315D5" w:rsidRPr="003663F4" w:rsidRDefault="000D25BD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321FF">
        <w:t>1.</w:t>
      </w:r>
      <w:r w:rsidRPr="00CF31AE">
        <w:t>4</w:t>
      </w:r>
      <w:r w:rsidRPr="005321FF">
        <w:t xml:space="preserve">.4. </w:t>
      </w:r>
      <w:r w:rsidR="00E315D5" w:rsidRPr="003663F4">
        <w:rPr>
          <w:rFonts w:ascii="Times New Roman" w:hAnsi="Times New Roman" w:cs="Times New Roman"/>
          <w:bCs/>
          <w:sz w:val="24"/>
          <w:szCs w:val="24"/>
        </w:rPr>
        <w:t>1.3. 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E315D5" w:rsidRPr="003663F4" w:rsidRDefault="00E315D5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3F4">
        <w:rPr>
          <w:rFonts w:ascii="Times New Roman" w:hAnsi="Times New Roman" w:cs="Times New Roman"/>
          <w:bCs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315D5" w:rsidRPr="003663F4" w:rsidRDefault="00E315D5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3F4">
        <w:rPr>
          <w:rFonts w:ascii="Times New Roman" w:hAnsi="Times New Roman" w:cs="Times New Roman"/>
          <w:bCs/>
          <w:sz w:val="24"/>
          <w:szCs w:val="24"/>
        </w:rPr>
        <w:t>на сайте ОМСУ;</w:t>
      </w:r>
    </w:p>
    <w:p w:rsidR="00E315D5" w:rsidRPr="003663F4" w:rsidRDefault="00E315D5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3F4">
        <w:rPr>
          <w:rFonts w:ascii="Times New Roman" w:hAnsi="Times New Roman" w:cs="Times New Roman"/>
          <w:bCs/>
          <w:sz w:val="24"/>
          <w:szCs w:val="24"/>
        </w:rPr>
        <w:t xml:space="preserve">на сайте Государственного </w:t>
      </w:r>
      <w:r>
        <w:rPr>
          <w:rFonts w:ascii="Times New Roman" w:hAnsi="Times New Roman" w:cs="Times New Roman"/>
          <w:bCs/>
          <w:sz w:val="24"/>
          <w:szCs w:val="24"/>
        </w:rPr>
        <w:t>автономного</w:t>
      </w:r>
      <w:r w:rsidRPr="003663F4">
        <w:rPr>
          <w:rFonts w:ascii="Times New Roman" w:hAnsi="Times New Roman" w:cs="Times New Roman"/>
          <w:bCs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bCs/>
          <w:sz w:val="24"/>
          <w:szCs w:val="24"/>
        </w:rPr>
        <w:t>Республики Дагестан</w:t>
      </w:r>
      <w:r w:rsidRPr="003663F4">
        <w:rPr>
          <w:rFonts w:ascii="Times New Roman" w:hAnsi="Times New Roman" w:cs="Times New Roman"/>
          <w:bCs/>
          <w:sz w:val="24"/>
          <w:szCs w:val="24"/>
        </w:rPr>
        <w:t xml:space="preserve"> «Многофункциональный центр предоставления государственных и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услуг» (далее – ГАУ РД</w:t>
      </w:r>
      <w:r w:rsidRPr="003663F4">
        <w:rPr>
          <w:rFonts w:ascii="Times New Roman" w:hAnsi="Times New Roman" w:cs="Times New Roman"/>
          <w:bCs/>
          <w:sz w:val="24"/>
          <w:szCs w:val="24"/>
        </w:rPr>
        <w:t xml:space="preserve"> «МФЦ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РД</w:t>
      </w:r>
      <w:r w:rsidRPr="003663F4">
        <w:rPr>
          <w:rFonts w:ascii="Times New Roman" w:hAnsi="Times New Roman" w:cs="Times New Roman"/>
          <w:bCs/>
          <w:sz w:val="24"/>
          <w:szCs w:val="24"/>
        </w:rPr>
        <w:t>», МФЦ): http://mfc47.ru/;</w:t>
      </w:r>
    </w:p>
    <w:p w:rsidR="00E315D5" w:rsidRPr="003663F4" w:rsidRDefault="00E315D5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3F4">
        <w:rPr>
          <w:rFonts w:ascii="Times New Roman" w:hAnsi="Times New Roman" w:cs="Times New Roman"/>
          <w:bCs/>
          <w:sz w:val="24"/>
          <w:szCs w:val="24"/>
        </w:rPr>
        <w:t xml:space="preserve">на Портале государственных и муниципальных услуг (функций) </w:t>
      </w:r>
      <w:r>
        <w:rPr>
          <w:rFonts w:ascii="Times New Roman" w:hAnsi="Times New Roman" w:cs="Times New Roman"/>
          <w:bCs/>
          <w:sz w:val="24"/>
          <w:szCs w:val="24"/>
        </w:rPr>
        <w:t>Республики Дагестан (далее – ПГУ РД</w:t>
      </w:r>
      <w:r w:rsidRPr="003663F4">
        <w:rPr>
          <w:rFonts w:ascii="Times New Roman" w:hAnsi="Times New Roman" w:cs="Times New Roman"/>
          <w:bCs/>
          <w:sz w:val="24"/>
          <w:szCs w:val="24"/>
        </w:rPr>
        <w:t>)/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3F4">
        <w:rPr>
          <w:rFonts w:ascii="Times New Roman" w:hAnsi="Times New Roman" w:cs="Times New Roman"/>
          <w:bCs/>
          <w:sz w:val="24"/>
          <w:szCs w:val="24"/>
        </w:rPr>
        <w:t xml:space="preserve">на Едином портале государственных услуг (далее – ЕПГУ): </w:t>
      </w:r>
      <w:proofErr w:type="spellStart"/>
      <w:r w:rsidRPr="003663F4">
        <w:rPr>
          <w:rFonts w:ascii="Times New Roman" w:hAnsi="Times New Roman" w:cs="Times New Roman"/>
          <w:bCs/>
          <w:sz w:val="24"/>
          <w:szCs w:val="24"/>
        </w:rPr>
        <w:t>www.gu.lenobl.ru</w:t>
      </w:r>
      <w:proofErr w:type="spellEnd"/>
      <w:r w:rsidRPr="003663F4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663F4">
        <w:rPr>
          <w:rFonts w:ascii="Times New Roman" w:hAnsi="Times New Roman" w:cs="Times New Roman"/>
          <w:bCs/>
          <w:sz w:val="24"/>
          <w:szCs w:val="24"/>
        </w:rPr>
        <w:t>www.gosuslugi.ru</w:t>
      </w:r>
      <w:proofErr w:type="spellEnd"/>
      <w:r w:rsidRPr="003663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315D5" w:rsidRPr="003663F4" w:rsidRDefault="00E315D5" w:rsidP="00E3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3F4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</w:t>
      </w:r>
      <w:r>
        <w:rPr>
          <w:rFonts w:ascii="Times New Roman" w:hAnsi="Times New Roman" w:cs="Times New Roman"/>
          <w:bCs/>
          <w:sz w:val="24"/>
          <w:szCs w:val="24"/>
        </w:rPr>
        <w:t>Республики Дагестан</w:t>
      </w:r>
      <w:r w:rsidRPr="003663F4">
        <w:rPr>
          <w:rFonts w:ascii="Times New Roman" w:hAnsi="Times New Roman" w:cs="Times New Roman"/>
          <w:bCs/>
          <w:sz w:val="24"/>
          <w:szCs w:val="24"/>
        </w:rPr>
        <w:t>» (далее – Реестр).</w:t>
      </w:r>
    </w:p>
    <w:p w:rsidR="000D25BD" w:rsidRPr="005321FF" w:rsidRDefault="000D25BD" w:rsidP="00E315D5">
      <w:pPr>
        <w:pStyle w:val="Default"/>
        <w:suppressAutoHyphens/>
        <w:ind w:firstLine="666"/>
        <w:jc w:val="both"/>
      </w:pPr>
      <w:r w:rsidRPr="005321FF">
        <w:t>На ЕПГУ размещены и доступны без регистрации и авторизации следующие информационные материалы:</w:t>
      </w:r>
    </w:p>
    <w:p w:rsidR="000D25BD" w:rsidRPr="00E315D5" w:rsidRDefault="000D25BD" w:rsidP="00E315D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t>- информация о порядке и способах предоставления муниципальной услуги;</w:t>
      </w:r>
    </w:p>
    <w:p w:rsidR="000D25BD" w:rsidRPr="00E315D5" w:rsidRDefault="000D25BD" w:rsidP="00E315D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0D25BD" w:rsidRPr="00E315D5" w:rsidRDefault="000D25BD" w:rsidP="00E315D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0D25BD" w:rsidRPr="00E315D5" w:rsidRDefault="000D25BD" w:rsidP="00E315D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lastRenderedPageBreak/>
        <w:t>- перечень представляемых документов и перечень сведений, которые должны содержаться в заявлении (обращении);</w:t>
      </w:r>
    </w:p>
    <w:p w:rsidR="000D25BD" w:rsidRPr="00E315D5" w:rsidRDefault="000D25BD" w:rsidP="00E315D5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t>- текст настоящего Регламента с приложениями;</w:t>
      </w:r>
    </w:p>
    <w:p w:rsidR="000D25BD" w:rsidRPr="00E315D5" w:rsidRDefault="000D25BD" w:rsidP="00E315D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D5">
        <w:rPr>
          <w:rFonts w:ascii="Times New Roman" w:hAnsi="Times New Roman" w:cs="Times New Roman"/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0D25BD" w:rsidRPr="005321FF" w:rsidRDefault="000D25BD" w:rsidP="000D25BD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0D25BD" w:rsidRPr="005321FF" w:rsidRDefault="000D25BD" w:rsidP="000D25B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0D25BD" w:rsidRPr="005321FF" w:rsidRDefault="000D25BD" w:rsidP="000D25BD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0D25BD" w:rsidRPr="002A49B4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 w:rsidR="00E315D5"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0D25BD" w:rsidRPr="00E315D5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E315D5">
        <w:rPr>
          <w:b w:val="0"/>
          <w:sz w:val="24"/>
          <w:szCs w:val="24"/>
        </w:rPr>
        <w:t xml:space="preserve">2.2. </w:t>
      </w:r>
      <w:r w:rsidR="00E315D5" w:rsidRPr="00E315D5">
        <w:rPr>
          <w:b w:val="0"/>
          <w:sz w:val="24"/>
          <w:szCs w:val="24"/>
        </w:rPr>
        <w:t>Администрация муниципального образования - сельское поселение «сельсовет «Борчский» Рутульского района Республики Дагестан</w:t>
      </w:r>
      <w:r w:rsidRPr="00E315D5">
        <w:rPr>
          <w:b w:val="0"/>
          <w:sz w:val="24"/>
          <w:szCs w:val="24"/>
        </w:rPr>
        <w:t xml:space="preserve">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с: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0D25BD" w:rsidRPr="002A49B4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D25BD" w:rsidRPr="002A49B4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0D25BD" w:rsidRPr="0011007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0D25BD" w:rsidRPr="0011007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11007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lastRenderedPageBreak/>
        <w:t xml:space="preserve">2.6. Срок предоставления муниципальной услуги: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C14589" w:rsidRDefault="000D25BD" w:rsidP="000D25BD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>
        <w:rPr>
          <w:b w:val="0"/>
          <w:sz w:val="24"/>
          <w:szCs w:val="24"/>
        </w:rPr>
        <w:t xml:space="preserve">(с указанием их реквизитов), размещается и актуализируется на официальном сайте </w:t>
      </w:r>
      <w:r w:rsidR="00E315D5" w:rsidRPr="005B2D2D">
        <w:rPr>
          <w:b w:val="0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Pr="005B2D2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в сети «Интернет» и на ЕПГУ.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8746C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0D25BD" w:rsidRPr="008746C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8746C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2.11. При предоставлении муниципальной услуги запрещается требовать от заявителя: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="00E315D5">
        <w:rPr>
          <w:b w:val="0"/>
          <w:sz w:val="24"/>
          <w:szCs w:val="24"/>
        </w:rPr>
        <w:t>Республики Дагестан</w:t>
      </w:r>
      <w:r w:rsidRPr="008746CD">
        <w:rPr>
          <w:b w:val="0"/>
          <w:sz w:val="24"/>
          <w:szCs w:val="24"/>
        </w:rPr>
        <w:t xml:space="preserve">, муниципальными правовыми актами </w:t>
      </w:r>
      <w:r w:rsidRPr="005B2D2D">
        <w:rPr>
          <w:b w:val="0"/>
          <w:sz w:val="24"/>
          <w:szCs w:val="24"/>
        </w:rPr>
        <w:t xml:space="preserve">Администрации </w:t>
      </w:r>
      <w:r w:rsidR="00E315D5" w:rsidRPr="005B2D2D">
        <w:rPr>
          <w:b w:val="0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="00E315D5" w:rsidRPr="008746CD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315D5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D25BD" w:rsidRPr="008746C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0D25BD" w:rsidRPr="008746CD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0D25BD" w:rsidRPr="003167C0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 w:rsidR="005B2D2D"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5B2D2D"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0D25BD" w:rsidRPr="003167C0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0D25BD" w:rsidRDefault="000D25BD" w:rsidP="000D25BD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0D25BD" w:rsidRPr="0061145A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 w:rsidR="005B2D2D"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(переноса),сноса;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0D25BD" w:rsidRPr="0061145A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25BD" w:rsidRPr="0061145A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Pr="0079282A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79282A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0D25BD" w:rsidRDefault="000D25BD" w:rsidP="000D25BD">
      <w:pPr>
        <w:pStyle w:val="1"/>
        <w:spacing w:line="0" w:lineRule="atLeast"/>
        <w:ind w:left="0" w:firstLine="720"/>
      </w:pPr>
    </w:p>
    <w:p w:rsidR="000D25BD" w:rsidRPr="0079282A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 xml:space="preserve">Порядок, размер и основания взимания государственной пошлины или иной оплаты, </w:t>
      </w:r>
      <w:r w:rsidRPr="0079282A">
        <w:rPr>
          <w:sz w:val="24"/>
          <w:szCs w:val="24"/>
        </w:rPr>
        <w:lastRenderedPageBreak/>
        <w:t>взимаемой за предоставление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D47FB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9E7BE1" w:rsidRDefault="009E7BE1" w:rsidP="000D25BD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0D25BD" w:rsidRPr="00D47FB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D25BD" w:rsidRPr="00D47FB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 Административному регламенту.</w:t>
      </w: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Pr="00D47FB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режим работы;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 w:rsidR="005B2D2D"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</w:t>
      </w:r>
      <w:proofErr w:type="spellStart"/>
      <w:r w:rsidRPr="00D47FBF">
        <w:rPr>
          <w:b w:val="0"/>
          <w:sz w:val="24"/>
          <w:szCs w:val="24"/>
        </w:rPr>
        <w:t>сурдопереводчика</w:t>
      </w:r>
      <w:proofErr w:type="spellEnd"/>
      <w:r w:rsidRPr="00D47FBF">
        <w:rPr>
          <w:b w:val="0"/>
          <w:sz w:val="24"/>
          <w:szCs w:val="24"/>
        </w:rPr>
        <w:t xml:space="preserve"> и </w:t>
      </w:r>
      <w:proofErr w:type="spellStart"/>
      <w:r w:rsidRPr="00D47FBF">
        <w:rPr>
          <w:b w:val="0"/>
          <w:sz w:val="24"/>
          <w:szCs w:val="24"/>
        </w:rPr>
        <w:t>тифлосурдопереводчика</w:t>
      </w:r>
      <w:proofErr w:type="spellEnd"/>
      <w:r w:rsidRPr="00D47FBF">
        <w:rPr>
          <w:b w:val="0"/>
          <w:sz w:val="24"/>
          <w:szCs w:val="24"/>
        </w:rPr>
        <w:t xml:space="preserve">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>
        <w:rPr>
          <w:b w:val="0"/>
          <w:sz w:val="24"/>
          <w:szCs w:val="24"/>
        </w:rPr>
        <w:t>тавляются муниципальные услуги;</w:t>
      </w: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D25BD" w:rsidRPr="00D47FB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Pr="00BB5B94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</w:t>
      </w:r>
      <w:r w:rsidRPr="00BB5B94">
        <w:rPr>
          <w:b w:val="0"/>
          <w:sz w:val="24"/>
          <w:szCs w:val="24"/>
        </w:rPr>
        <w:lastRenderedPageBreak/>
        <w:t xml:space="preserve">являются: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2.21.1.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 w:rsidR="005B2D2D">
        <w:rPr>
          <w:b w:val="0"/>
          <w:sz w:val="24"/>
          <w:szCs w:val="24"/>
        </w:rPr>
        <w:t>-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0D25BD" w:rsidRPr="00BB5B94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D25BD" w:rsidRPr="00BB5B94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Pr="004B46D6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</w:t>
      </w:r>
      <w:r w:rsidR="005B2D2D">
        <w:rPr>
          <w:b w:val="0"/>
          <w:sz w:val="24"/>
          <w:szCs w:val="24"/>
        </w:rPr>
        <w:t xml:space="preserve"> </w:t>
      </w:r>
      <w:proofErr w:type="spellStart"/>
      <w:r w:rsidRPr="004B46D6">
        <w:rPr>
          <w:b w:val="0"/>
          <w:sz w:val="24"/>
          <w:szCs w:val="24"/>
        </w:rPr>
        <w:t>минтерактивной</w:t>
      </w:r>
      <w:proofErr w:type="spellEnd"/>
      <w:r w:rsidRPr="004B46D6">
        <w:rPr>
          <w:b w:val="0"/>
          <w:sz w:val="24"/>
          <w:szCs w:val="24"/>
        </w:rPr>
        <w:t xml:space="preserve"> формы в электронном виде.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 w:rsidR="005B2D2D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pdf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</w:t>
      </w:r>
      <w:r w:rsidRPr="004B46D6">
        <w:rPr>
          <w:b w:val="0"/>
          <w:sz w:val="24"/>
          <w:szCs w:val="24"/>
        </w:rPr>
        <w:lastRenderedPageBreak/>
        <w:t xml:space="preserve">сохранением ориентации оригинала документа в разрешении 300 - 500 </w:t>
      </w:r>
      <w:proofErr w:type="spellStart"/>
      <w:r w:rsidRPr="004B46D6">
        <w:rPr>
          <w:b w:val="0"/>
          <w:sz w:val="24"/>
          <w:szCs w:val="24"/>
        </w:rPr>
        <w:t>dpi</w:t>
      </w:r>
      <w:proofErr w:type="spellEnd"/>
      <w:r w:rsidRPr="004B46D6">
        <w:rPr>
          <w:b w:val="0"/>
          <w:sz w:val="24"/>
          <w:szCs w:val="24"/>
        </w:rPr>
        <w:t xml:space="preserve"> (масштаб 1:1) с использованием следующих режимов: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 w:rsidR="005B2D2D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5B2D2D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 w:rsidR="005B2D2D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0D25BD" w:rsidRPr="004B46D6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D25BD" w:rsidRPr="006D42AE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процедур(действий),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D25BD" w:rsidRPr="006D42AE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0D25BD" w:rsidRPr="006D42AE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</w:t>
      </w:r>
      <w:proofErr w:type="spellStart"/>
      <w:r w:rsidRPr="006D42AE">
        <w:rPr>
          <w:b w:val="0"/>
          <w:sz w:val="24"/>
          <w:szCs w:val="24"/>
        </w:rPr>
        <w:t>подуслуги</w:t>
      </w:r>
      <w:proofErr w:type="spellEnd"/>
      <w:r w:rsidRPr="006D42AE">
        <w:rPr>
          <w:b w:val="0"/>
          <w:sz w:val="24"/>
          <w:szCs w:val="24"/>
        </w:rPr>
        <w:t xml:space="preserve"> «Установление публичного сервитута в отдельных целях»: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BB6C9B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досудебное (внесудебное) обжалование решений и действий (бездействия) Уполномоченного органа либо действия(бездействие)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BB6C9B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lastRenderedPageBreak/>
        <w:t>Порядок осуществления административных процедур (действий) в электронной форме</w:t>
      </w:r>
    </w:p>
    <w:p w:rsidR="000D25BD" w:rsidRPr="00BB6C9B" w:rsidRDefault="000D25BD" w:rsidP="000D25BD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spellStart"/>
      <w:r w:rsidRPr="006D42AE">
        <w:rPr>
          <w:b w:val="0"/>
          <w:sz w:val="24"/>
          <w:szCs w:val="24"/>
        </w:rPr>
        <w:t>д</w:t>
      </w:r>
      <w:proofErr w:type="spellEnd"/>
      <w:r w:rsidRPr="006D42AE">
        <w:rPr>
          <w:b w:val="0"/>
          <w:sz w:val="24"/>
          <w:szCs w:val="24"/>
        </w:rPr>
        <w:t>) возможность вернуться на любой из этапов заполнения электронной формы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потери ранее введенной информации;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проверяет наличие электронных заявлений, поступивших с ЕПГУ, с периодом </w:t>
      </w:r>
      <w:proofErr w:type="spellStart"/>
      <w:r w:rsidRPr="006D42AE">
        <w:rPr>
          <w:b w:val="0"/>
          <w:sz w:val="24"/>
          <w:szCs w:val="24"/>
        </w:rPr>
        <w:t>нереже</w:t>
      </w:r>
      <w:proofErr w:type="spellEnd"/>
      <w:r w:rsidRPr="006D42AE">
        <w:rPr>
          <w:b w:val="0"/>
          <w:sz w:val="24"/>
          <w:szCs w:val="24"/>
        </w:rPr>
        <w:t xml:space="preserve"> 2 раз в день;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>
        <w:rPr>
          <w:b w:val="0"/>
          <w:sz w:val="24"/>
          <w:szCs w:val="24"/>
        </w:rPr>
        <w:t xml:space="preserve"> образы документов (документы);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5B2D2D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86394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3.11. Основания отказа в приеме заявления об исправлении опечаток и ошибок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 w:rsidR="005B2D2D"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</w:t>
      </w:r>
      <w:r w:rsidRPr="0086394F">
        <w:rPr>
          <w:b w:val="0"/>
          <w:sz w:val="24"/>
          <w:szCs w:val="24"/>
        </w:rPr>
        <w:lastRenderedPageBreak/>
        <w:t xml:space="preserve">изменений в документы, являющиеся результатом предоставления муниципальной услуги.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0D25BD" w:rsidRPr="0086394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3.13. Срок устранения опечаток и ошибок не должен превышать 3 (трех) рабочих дней с даты регистрации заявления, указанного в подпункте 3.12.1 пункта настоящего подраздела.</w:t>
      </w:r>
    </w:p>
    <w:p w:rsidR="000D25BD" w:rsidRPr="0086394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0D25BD" w:rsidRPr="0086394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5B2D2D" w:rsidRDefault="000D25BD" w:rsidP="000D25BD">
      <w:pPr>
        <w:numPr>
          <w:ilvl w:val="1"/>
          <w:numId w:val="26"/>
        </w:numPr>
        <w:tabs>
          <w:tab w:val="left" w:pos="1134"/>
        </w:tabs>
        <w:suppressAutoHyphens/>
        <w:spacing w:after="0" w:line="10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575038" w:rsidRPr="00CA3E90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="00575038" w:rsidRPr="00CA3E9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5B2D2D">
        <w:rPr>
          <w:rFonts w:ascii="Times New Roman" w:hAnsi="Times New Roman" w:cs="Times New Roman"/>
          <w:sz w:val="24"/>
          <w:szCs w:val="24"/>
        </w:rPr>
        <w:t xml:space="preserve"> в сети «Интернет», через ЕПГУ. </w:t>
      </w:r>
    </w:p>
    <w:p w:rsidR="000D25BD" w:rsidRPr="005B2D2D" w:rsidRDefault="000D25BD" w:rsidP="000D25B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D25BD" w:rsidRPr="0086394F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5B2D2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B2D2D">
        <w:rPr>
          <w:b w:val="0"/>
          <w:sz w:val="24"/>
          <w:szCs w:val="24"/>
        </w:rPr>
        <w:t>Республики Дагестан.</w:t>
      </w:r>
      <w:r w:rsidRPr="0086394F">
        <w:rPr>
          <w:b w:val="0"/>
          <w:sz w:val="24"/>
          <w:szCs w:val="24"/>
        </w:rPr>
        <w:t xml:space="preserve"> </w:t>
      </w:r>
    </w:p>
    <w:p w:rsidR="000D25BD" w:rsidRPr="0086394F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 w:rsidR="005B2D2D"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D25BD" w:rsidRPr="006B257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действия(бездействие), принимаемые (осуществляемые) ими в ходе предоставления государственной услуги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B2D2D">
        <w:rPr>
          <w:b w:val="0"/>
          <w:sz w:val="24"/>
          <w:szCs w:val="24"/>
        </w:rPr>
        <w:t>Республики Дагестан</w:t>
      </w:r>
      <w:r w:rsidRPr="006B257D">
        <w:rPr>
          <w:b w:val="0"/>
          <w:sz w:val="24"/>
          <w:szCs w:val="24"/>
        </w:rPr>
        <w:t xml:space="preserve">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D25BD" w:rsidRPr="006B257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 w:rsidR="005B2D2D"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0D25BD" w:rsidRDefault="000D25BD" w:rsidP="000D25BD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D25BD" w:rsidRPr="000C6757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D25B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D25BD" w:rsidRPr="000C6757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25BD" w:rsidRPr="000C6757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25BD" w:rsidRPr="005B2D2D" w:rsidRDefault="000D25BD" w:rsidP="000D25BD">
      <w:pPr>
        <w:pStyle w:val="1"/>
        <w:spacing w:line="0" w:lineRule="atLeast"/>
        <w:ind w:left="0" w:firstLine="720"/>
        <w:rPr>
          <w:sz w:val="24"/>
          <w:szCs w:val="24"/>
        </w:rPr>
      </w:pPr>
      <w:r w:rsidRPr="005B2D2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25BD" w:rsidRPr="005B2D2D" w:rsidRDefault="000D25BD" w:rsidP="000D25B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>5.1. 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5B2D2D">
        <w:rPr>
          <w:rFonts w:ascii="Times New Roman" w:hAnsi="Times New Roman" w:cs="Times New Roman"/>
          <w:bCs/>
          <w:sz w:val="24"/>
          <w:szCs w:val="24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5B2D2D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5B2D2D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0D25BD" w:rsidRPr="005B2D2D" w:rsidRDefault="000D25BD" w:rsidP="005B2D2D">
      <w:pPr>
        <w:suppressAutoHyphens/>
        <w:overflowPunct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0D25BD" w:rsidRPr="005B2D2D" w:rsidRDefault="000D25BD" w:rsidP="000D25BD">
      <w:pPr>
        <w:suppressAutoHyphens/>
        <w:overflowPunct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D25BD" w:rsidRPr="005B2D2D" w:rsidRDefault="000D25BD" w:rsidP="000D25BD">
      <w:pPr>
        <w:suppressAutoHyphens/>
        <w:overflowPunct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2D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3)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5B2D2D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 настоящего Федерального закона </w:t>
      </w:r>
      <w:r w:rsidRPr="005B2D2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B2D2D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4)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5B2D2D"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5B2D2D">
        <w:rPr>
          <w:rFonts w:ascii="Times New Roman" w:eastAsia="Calibri" w:hAnsi="Times New Roman" w:cs="Times New Roman"/>
          <w:sz w:val="24"/>
          <w:szCs w:val="24"/>
        </w:rPr>
        <w:t>, муниципальными нормативными правовыми актами для предоставления муниципальной услуги;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B2D2D"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5B2D2D">
        <w:rPr>
          <w:rFonts w:ascii="Times New Roman" w:eastAsia="Calibri" w:hAnsi="Times New Roman" w:cs="Times New Roman"/>
          <w:sz w:val="24"/>
          <w:szCs w:val="24"/>
        </w:rPr>
        <w:t>, муниципальными нормативными правовыми актами для предоставления муниципальной услуги, у заявителя;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</w:t>
      </w:r>
      <w:r w:rsidRPr="005B2D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5B2D2D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 настоящего Федерального закона;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B2D2D"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5B2D2D">
        <w:rPr>
          <w:rFonts w:ascii="Times New Roman" w:eastAsia="Calibri" w:hAnsi="Times New Roman" w:cs="Times New Roman"/>
          <w:sz w:val="24"/>
          <w:szCs w:val="24"/>
        </w:rPr>
        <w:t>, муниципальными нормативными правовыми актами;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8) отказ Администрации, её специалиста, </w:t>
      </w:r>
      <w:r w:rsidRPr="005B2D2D">
        <w:rPr>
          <w:rFonts w:ascii="Times New Roman" w:hAnsi="Times New Roman" w:cs="Times New Roman"/>
          <w:bCs/>
          <w:sz w:val="24"/>
          <w:szCs w:val="24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5B2D2D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</w:t>
      </w:r>
      <w:r w:rsidRPr="005B2D2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5B2D2D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0D25BD" w:rsidRPr="005B2D2D" w:rsidRDefault="000D25BD" w:rsidP="005B2D2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B2D2D"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5B2D2D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Pr="005B2D2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B2D2D">
        <w:rPr>
          <w:rFonts w:ascii="Times New Roman" w:eastAsia="Calibri" w:hAnsi="Times New Roman" w:cs="Times New Roman"/>
          <w:sz w:val="24"/>
          <w:szCs w:val="24"/>
        </w:rPr>
        <w:t xml:space="preserve">27.07.2010 № 210-ФЗ «Об организации предоставления государственных и </w:t>
      </w:r>
      <w:r w:rsidRPr="005B2D2D">
        <w:rPr>
          <w:rFonts w:ascii="Times New Roman" w:eastAsia="Calibri" w:hAnsi="Times New Roman" w:cs="Times New Roman"/>
        </w:rPr>
        <w:t>муниципальных услуг».</w:t>
      </w:r>
    </w:p>
    <w:p w:rsidR="000D25BD" w:rsidRPr="005B2D2D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</w:rPr>
        <w:t>5.3. Общие требования к порядку подачи и рассмотрения жалобы.</w:t>
      </w:r>
    </w:p>
    <w:p w:rsidR="000D25BD" w:rsidRPr="005B2D2D" w:rsidRDefault="000D25BD" w:rsidP="00956D8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</w:rPr>
        <w:t xml:space="preserve">5.3.1. </w:t>
      </w:r>
      <w:r w:rsidRPr="005B2D2D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Администрацию, </w:t>
      </w:r>
      <w:r w:rsidRPr="005B2D2D">
        <w:rPr>
          <w:rFonts w:ascii="Times New Roman" w:eastAsia="Calibri" w:hAnsi="Times New Roman" w:cs="Times New Roman"/>
        </w:rPr>
        <w:t xml:space="preserve">МФЦ, а также в организации, предусмотренные </w:t>
      </w:r>
      <w:hyperlink r:id="rId11" w:history="1">
        <w:r w:rsidRPr="005B2D2D">
          <w:rPr>
            <w:rFonts w:ascii="Times New Roman" w:eastAsia="Calibri" w:hAnsi="Times New Roman" w:cs="Times New Roman"/>
          </w:rPr>
          <w:t>частью 1.1 статьи 16</w:t>
        </w:r>
      </w:hyperlink>
      <w:r w:rsidRPr="005B2D2D">
        <w:rPr>
          <w:rFonts w:ascii="Times New Roman" w:eastAsia="Calibri" w:hAnsi="Times New Roman" w:cs="Times New Roman"/>
        </w:rPr>
        <w:t xml:space="preserve"> Федерального закона </w:t>
      </w:r>
      <w:r w:rsidRPr="005B2D2D">
        <w:rPr>
          <w:rFonts w:ascii="Times New Roman" w:hAnsi="Times New Roman" w:cs="Times New Roman"/>
          <w:bCs/>
        </w:rPr>
        <w:t xml:space="preserve">от </w:t>
      </w:r>
      <w:r w:rsidRPr="005B2D2D">
        <w:rPr>
          <w:rFonts w:ascii="Times New Roman" w:eastAsia="Calibri" w:hAnsi="Times New Roman" w:cs="Times New Roman"/>
        </w:rPr>
        <w:t xml:space="preserve">27.07.2010 № 210-ФЗ «Об организации предоставления государственных и муниципальных услуг». </w:t>
      </w:r>
    </w:p>
    <w:p w:rsidR="000D25BD" w:rsidRPr="005B2D2D" w:rsidRDefault="000D25BD" w:rsidP="00956D8F">
      <w:pPr>
        <w:suppressAutoHyphens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</w:rPr>
        <w:t xml:space="preserve">Жалобы на решения и действия (бездействие) Главы </w:t>
      </w:r>
      <w:r w:rsidR="00956D8F" w:rsidRPr="00CA3E90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Pr="005B2D2D">
        <w:rPr>
          <w:rFonts w:ascii="Times New Roman" w:eastAsia="Calibri" w:hAnsi="Times New Roman" w:cs="Times New Roman"/>
        </w:rPr>
        <w:t xml:space="preserve">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0D25BD" w:rsidRPr="005B2D2D" w:rsidRDefault="000D25BD" w:rsidP="00956D8F">
      <w:pPr>
        <w:suppressAutoHyphens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</w:rPr>
        <w:t xml:space="preserve">Жалобы на решения и действия (бездействие) работника МФЦ подаются руководителю этого МФЦ. </w:t>
      </w:r>
    </w:p>
    <w:p w:rsidR="000D25BD" w:rsidRPr="005B2D2D" w:rsidRDefault="000D25BD" w:rsidP="00956D8F">
      <w:pPr>
        <w:suppressAutoHyphens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5B2D2D">
        <w:rPr>
          <w:rFonts w:ascii="Times New Roman" w:eastAsia="Calibri" w:hAnsi="Times New Roman" w:cs="Times New Roman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0D25BD" w:rsidRPr="00956D8F" w:rsidRDefault="000D25BD" w:rsidP="00956D8F">
      <w:pPr>
        <w:suppressAutoHyphens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F">
        <w:rPr>
          <w:rFonts w:ascii="Times New Roman" w:eastAsia="Calibri" w:hAnsi="Times New Roman" w:cs="Times New Roman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956D8F">
          <w:rPr>
            <w:rFonts w:ascii="Times New Roman" w:eastAsia="Calibri" w:hAnsi="Times New Roman" w:cs="Times New Roman"/>
          </w:rPr>
          <w:t>частью 1.1 статьи 16</w:t>
        </w:r>
      </w:hyperlink>
      <w:r w:rsidRPr="00956D8F">
        <w:rPr>
          <w:rFonts w:ascii="Times New Roman" w:eastAsia="Calibri" w:hAnsi="Times New Roman" w:cs="Times New Roman"/>
        </w:rPr>
        <w:t xml:space="preserve"> Федерального закона</w:t>
      </w:r>
      <w:r w:rsidRPr="00956D8F">
        <w:rPr>
          <w:rFonts w:ascii="Times New Roman" w:hAnsi="Times New Roman" w:cs="Times New Roman"/>
          <w:bCs/>
        </w:rPr>
        <w:t xml:space="preserve"> от </w:t>
      </w:r>
      <w:r w:rsidRPr="00956D8F">
        <w:rPr>
          <w:rFonts w:ascii="Times New Roman" w:eastAsia="Calibri" w:hAnsi="Times New Roman" w:cs="Times New Roman"/>
        </w:rPr>
        <w:t>27.07.2010 № 210-ФЗ «Об организации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 предоставления государственных и муниципальных услуг», подаются руководителям этих организаций.</w:t>
      </w:r>
    </w:p>
    <w:p w:rsidR="000D25BD" w:rsidRPr="00956D8F" w:rsidRDefault="000D25BD" w:rsidP="00956D8F">
      <w:pPr>
        <w:suppressAutoHyphens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5.3.2.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Жалоба может быть направлена по почте, через МФЦ, </w:t>
      </w:r>
      <w:r w:rsidRPr="00956D8F">
        <w:rPr>
          <w:rFonts w:ascii="Times New Roman" w:hAnsi="Times New Roman" w:cs="Times New Roman"/>
          <w:sz w:val="24"/>
          <w:szCs w:val="24"/>
        </w:rPr>
        <w:t xml:space="preserve">с использованием сети «Интернет» через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официальный сайт </w:t>
      </w:r>
      <w:r w:rsidR="00956D8F" w:rsidRPr="00956D8F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</w:t>
      </w:r>
      <w:r w:rsidRPr="00956D8F">
        <w:rPr>
          <w:rFonts w:ascii="Times New Roman" w:hAnsi="Times New Roman" w:cs="Times New Roman"/>
          <w:sz w:val="24"/>
          <w:szCs w:val="24"/>
        </w:rPr>
        <w:t>»</w:t>
      </w:r>
      <w:r w:rsidRPr="00956D8F">
        <w:rPr>
          <w:rFonts w:ascii="Times New Roman" w:eastAsia="Calibri" w:hAnsi="Times New Roman" w:cs="Times New Roman"/>
          <w:sz w:val="24"/>
          <w:szCs w:val="24"/>
        </w:rPr>
        <w:t>, через</w:t>
      </w:r>
      <w:r w:rsidRPr="00956D8F">
        <w:rPr>
          <w:rFonts w:ascii="Times New Roman" w:hAnsi="Times New Roman" w:cs="Times New Roman"/>
          <w:sz w:val="24"/>
          <w:szCs w:val="24"/>
        </w:rPr>
        <w:t xml:space="preserve"> портал Федеральной государственной информационной системы «Досудебное обжалование» (</w:t>
      </w:r>
      <w:r w:rsidRPr="00956D8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56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D8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956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D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56D8F">
        <w:rPr>
          <w:rFonts w:ascii="Times New Roman" w:hAnsi="Times New Roman" w:cs="Times New Roman"/>
          <w:sz w:val="24"/>
          <w:szCs w:val="24"/>
        </w:rPr>
        <w:t>)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0D25BD" w:rsidRPr="00956D8F" w:rsidRDefault="000D25BD" w:rsidP="00956D8F">
      <w:pPr>
        <w:suppressAutoHyphens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5.3.3. </w:t>
      </w:r>
      <w:r w:rsidRPr="00956D8F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указание на специалиста, предоставляющего муниципальную услугу,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3" w:history="1">
        <w:r w:rsidRPr="00956D8F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Pr="00956D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27.07.2010 № 210-ФЗ «Об организации </w:t>
      </w:r>
      <w:r w:rsidRPr="00956D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государственных и муниципальных услуг», их руководителей и (или) работников, </w:t>
      </w:r>
      <w:r w:rsidRPr="00956D8F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МФЦ, работника МФЦ, организаций, предусмотренных </w:t>
      </w:r>
      <w:hyperlink r:id="rId14" w:history="1">
        <w:r w:rsidRPr="00956D8F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</w:t>
      </w:r>
      <w:r w:rsidRPr="00956D8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956D8F">
        <w:rPr>
          <w:rFonts w:ascii="Times New Roman" w:eastAsia="Calibri" w:hAnsi="Times New Roman" w:cs="Times New Roman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956D8F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</w:t>
      </w:r>
      <w:r w:rsidRPr="00956D8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956D8F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Регистрация жалоб выполняется специалистом, ответственным за делопроизводство.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5.5. 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956D8F" w:rsidRPr="00956D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сельское поселение «сельсовет «Борчский» Рутульского района Республики Дагестан </w:t>
      </w:r>
      <w:r w:rsidRPr="00956D8F">
        <w:rPr>
          <w:rFonts w:ascii="Times New Roman" w:hAnsi="Times New Roman" w:cs="Times New Roman"/>
          <w:sz w:val="24"/>
          <w:szCs w:val="24"/>
        </w:rPr>
        <w:t xml:space="preserve">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1) </w:t>
      </w:r>
      <w:r w:rsidRPr="00956D8F">
        <w:rPr>
          <w:rFonts w:ascii="Times New Roman" w:eastAsia="Calibri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D25BD" w:rsidRPr="00956D8F" w:rsidRDefault="000D25BD" w:rsidP="00956D8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2) </w:t>
      </w:r>
      <w:r w:rsidRPr="00956D8F">
        <w:rPr>
          <w:rFonts w:ascii="Times New Roman" w:eastAsia="Calibri" w:hAnsi="Times New Roman" w:cs="Times New Roman"/>
          <w:sz w:val="24"/>
          <w:szCs w:val="24"/>
        </w:rPr>
        <w:t>в удовлетворении жалобы отказывается.</w:t>
      </w:r>
    </w:p>
    <w:p w:rsidR="000D25BD" w:rsidRPr="00956D8F" w:rsidRDefault="000D25BD" w:rsidP="00956D8F">
      <w:pPr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25BD" w:rsidRPr="00956D8F" w:rsidRDefault="000D25BD" w:rsidP="00956D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D25BD" w:rsidRPr="00956D8F" w:rsidRDefault="000D25BD" w:rsidP="00956D8F">
      <w:pPr>
        <w:suppressLineNumbers/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956D8F">
        <w:rPr>
          <w:rFonts w:ascii="Times New Roman" w:eastAsia="Calibri" w:hAnsi="Times New Roman" w:cs="Times New Roman"/>
          <w:sz w:val="24"/>
          <w:szCs w:val="24"/>
        </w:rPr>
        <w:t xml:space="preserve">работник, наделенные </w:t>
      </w:r>
      <w:r w:rsidRPr="00956D8F">
        <w:rPr>
          <w:rFonts w:ascii="Times New Roman" w:hAnsi="Times New Roman" w:cs="Times New Roman"/>
          <w:sz w:val="24"/>
          <w:szCs w:val="24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0D25BD" w:rsidRPr="00956D8F" w:rsidRDefault="000D25BD" w:rsidP="00956D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8F">
        <w:rPr>
          <w:rFonts w:ascii="Times New Roman" w:hAnsi="Times New Roman" w:cs="Times New Roman"/>
          <w:sz w:val="24"/>
          <w:szCs w:val="24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0D25BD" w:rsidRPr="00956D8F" w:rsidRDefault="000D25BD" w:rsidP="00956D8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5BD" w:rsidRPr="008B687C" w:rsidRDefault="000D25BD" w:rsidP="000D25BD">
      <w:pPr>
        <w:suppressAutoHyphens/>
        <w:ind w:left="4395" w:firstLine="709"/>
        <w:jc w:val="both"/>
        <w:rPr>
          <w:sz w:val="24"/>
          <w:szCs w:val="24"/>
        </w:rPr>
      </w:pPr>
    </w:p>
    <w:p w:rsidR="009E7BE1" w:rsidRDefault="009E7BE1" w:rsidP="00956D8F">
      <w:pPr>
        <w:pStyle w:val="a3"/>
        <w:spacing w:before="72" w:line="298" w:lineRule="exact"/>
        <w:ind w:left="5504"/>
        <w:jc w:val="right"/>
        <w:rPr>
          <w:sz w:val="24"/>
          <w:szCs w:val="24"/>
        </w:rPr>
      </w:pPr>
    </w:p>
    <w:p w:rsidR="009E7BE1" w:rsidRDefault="009E7BE1" w:rsidP="00956D8F">
      <w:pPr>
        <w:pStyle w:val="a3"/>
        <w:spacing w:before="72" w:line="298" w:lineRule="exact"/>
        <w:ind w:left="5504"/>
        <w:jc w:val="right"/>
        <w:rPr>
          <w:sz w:val="24"/>
          <w:szCs w:val="24"/>
        </w:rPr>
      </w:pPr>
    </w:p>
    <w:p w:rsidR="000D25BD" w:rsidRPr="003113C9" w:rsidRDefault="000D25BD" w:rsidP="00956D8F">
      <w:pPr>
        <w:pStyle w:val="a3"/>
        <w:spacing w:before="72" w:line="298" w:lineRule="exact"/>
        <w:ind w:left="5504"/>
        <w:jc w:val="righ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Приложение1</w:t>
      </w:r>
    </w:p>
    <w:p w:rsidR="000D25BD" w:rsidRPr="003113C9" w:rsidRDefault="000D25BD" w:rsidP="00956D8F">
      <w:pPr>
        <w:pStyle w:val="a3"/>
        <w:ind w:left="5504"/>
        <w:jc w:val="righ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0D25BD" w:rsidRPr="003113C9" w:rsidRDefault="000D25BD" w:rsidP="000D25BD">
      <w:pPr>
        <w:pStyle w:val="a3"/>
        <w:spacing w:before="6"/>
        <w:jc w:val="left"/>
        <w:rPr>
          <w:sz w:val="24"/>
          <w:szCs w:val="24"/>
        </w:rPr>
      </w:pPr>
    </w:p>
    <w:p w:rsidR="000D25BD" w:rsidRPr="003113C9" w:rsidRDefault="000D25BD" w:rsidP="000D25BD">
      <w:pPr>
        <w:ind w:left="416" w:right="399"/>
        <w:jc w:val="center"/>
        <w:rPr>
          <w:b/>
          <w:sz w:val="24"/>
          <w:szCs w:val="24"/>
        </w:rPr>
      </w:pPr>
      <w:bookmarkStart w:id="2" w:name="Форма_решения_об_установлении_публичного"/>
      <w:bookmarkEnd w:id="2"/>
      <w:r w:rsidRPr="003113C9">
        <w:rPr>
          <w:b/>
          <w:sz w:val="24"/>
          <w:szCs w:val="24"/>
        </w:rPr>
        <w:t>Форма</w:t>
      </w:r>
      <w:r w:rsidR="00956D8F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="00956D8F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="00956D8F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="00956D8F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="00956D8F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0D25BD" w:rsidRPr="003113C9" w:rsidRDefault="00043AD1" w:rsidP="000D25BD">
      <w:pPr>
        <w:spacing w:before="183"/>
        <w:ind w:left="534" w:right="382"/>
        <w:jc w:val="center"/>
        <w:rPr>
          <w:i/>
          <w:sz w:val="24"/>
          <w:szCs w:val="24"/>
        </w:rPr>
      </w:pPr>
      <w:r w:rsidRPr="00043AD1">
        <w:rPr>
          <w:noProof/>
          <w:sz w:val="24"/>
          <w:szCs w:val="24"/>
        </w:rPr>
        <w:pict>
          <v:rect id="Rectangle 26" o:spid="_x0000_s1036" style="position:absolute;left:0;text-align:left;margin-left:55.2pt;margin-top:8.8pt;width:524.6pt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<w10:wrap anchorx="page"/>
          </v:rect>
        </w:pict>
      </w:r>
      <w:r w:rsidR="000D25BD" w:rsidRPr="003113C9">
        <w:rPr>
          <w:i/>
          <w:sz w:val="24"/>
          <w:szCs w:val="24"/>
        </w:rPr>
        <w:t>(наименование</w:t>
      </w:r>
      <w:r w:rsidR="00956D8F">
        <w:rPr>
          <w:i/>
          <w:sz w:val="24"/>
          <w:szCs w:val="24"/>
        </w:rPr>
        <w:t xml:space="preserve"> </w:t>
      </w:r>
      <w:r w:rsidR="000D25BD" w:rsidRPr="003113C9">
        <w:rPr>
          <w:i/>
          <w:sz w:val="24"/>
          <w:szCs w:val="24"/>
        </w:rPr>
        <w:t>уполномоченного</w:t>
      </w:r>
      <w:r w:rsidR="00956D8F">
        <w:rPr>
          <w:i/>
          <w:sz w:val="24"/>
          <w:szCs w:val="24"/>
        </w:rPr>
        <w:t xml:space="preserve"> </w:t>
      </w:r>
      <w:r w:rsidR="000D25BD" w:rsidRPr="003113C9">
        <w:rPr>
          <w:i/>
          <w:sz w:val="24"/>
          <w:szCs w:val="24"/>
        </w:rPr>
        <w:t>органа)</w:t>
      </w:r>
    </w:p>
    <w:p w:rsidR="000D25BD" w:rsidRPr="003113C9" w:rsidRDefault="000D25BD" w:rsidP="000D25BD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0D25BD" w:rsidRPr="003113C9" w:rsidRDefault="000D25BD" w:rsidP="000D25BD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Тел.:_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</w:t>
      </w:r>
      <w:proofErr w:type="spellStart"/>
      <w:r w:rsidRPr="003113C9">
        <w:rPr>
          <w:sz w:val="24"/>
          <w:szCs w:val="24"/>
        </w:rPr>
        <w:t>Эл.почта</w:t>
      </w:r>
      <w:proofErr w:type="spellEnd"/>
      <w:r w:rsidRPr="003113C9">
        <w:rPr>
          <w:sz w:val="24"/>
          <w:szCs w:val="24"/>
        </w:rPr>
        <w:t xml:space="preserve">: 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pStyle w:val="a3"/>
        <w:spacing w:before="10"/>
        <w:jc w:val="left"/>
        <w:rPr>
          <w:sz w:val="24"/>
          <w:szCs w:val="24"/>
        </w:rPr>
      </w:pPr>
    </w:p>
    <w:p w:rsidR="00956D8F" w:rsidRDefault="000D25BD" w:rsidP="000D25BD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="00956D8F">
        <w:rPr>
          <w:sz w:val="24"/>
          <w:szCs w:val="24"/>
        </w:rPr>
        <w:t xml:space="preserve"> </w:t>
      </w:r>
    </w:p>
    <w:p w:rsidR="000D25BD" w:rsidRDefault="000D25BD" w:rsidP="000D25BD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3" w:name="Решение_об_установлении_публичного_серви"/>
      <w:bookmarkEnd w:id="3"/>
      <w:r w:rsidRPr="003113C9">
        <w:rPr>
          <w:sz w:val="24"/>
          <w:szCs w:val="24"/>
        </w:rPr>
        <w:t>и</w:t>
      </w:r>
      <w:r w:rsidR="00956D8F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0D25BD" w:rsidRPr="003113C9" w:rsidRDefault="00043AD1" w:rsidP="000D25BD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043AD1">
        <w:rPr>
          <w:noProof/>
          <w:sz w:val="24"/>
          <w:szCs w:val="24"/>
          <w:lang w:eastAsia="ru-RU"/>
        </w:rPr>
        <w:pict>
          <v:shape id="Freeform 25" o:spid="_x0000_s1040" style="position:absolute;left:0;text-align:left;margin-left:114.1pt;margin-top:13.45pt;width:135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<v:path arrowok="t" o:connecttype="custom" o:connectlocs="0,0;1716405,0" o:connectangles="0,0"/>
            <w10:wrap type="topAndBottom" anchorx="page"/>
          </v:shape>
        </w:pict>
      </w:r>
      <w:r w:rsidRPr="00043AD1">
        <w:rPr>
          <w:noProof/>
          <w:sz w:val="24"/>
          <w:szCs w:val="24"/>
          <w:lang w:eastAsia="ru-RU"/>
        </w:rPr>
        <w:pict>
          <v:shape id="Freeform 24" o:spid="_x0000_s1041" style="position:absolute;left:0;text-align:left;margin-left:409.05pt;margin-top:13.45pt;width:13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<v:path arrowok="t" o:connecttype="custom" o:connectlocs="0,0;1715770,0" o:connectangles="0,0"/>
            <w10:wrap type="topAndBottom" anchorx="page"/>
          </v:shape>
        </w:pict>
      </w:r>
    </w:p>
    <w:p w:rsidR="000D25BD" w:rsidRPr="003113C9" w:rsidRDefault="000D25BD" w:rsidP="00956D8F">
      <w:pPr>
        <w:tabs>
          <w:tab w:val="left" w:pos="7020"/>
        </w:tabs>
        <w:spacing w:after="0"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0D25BD" w:rsidRPr="003113C9" w:rsidRDefault="000D25BD" w:rsidP="00956D8F">
      <w:pPr>
        <w:tabs>
          <w:tab w:val="left" w:pos="7020"/>
        </w:tabs>
        <w:spacing w:after="0"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="00956D8F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0D25BD" w:rsidRPr="003113C9" w:rsidRDefault="000D25BD" w:rsidP="000D25BD">
      <w:pPr>
        <w:pStyle w:val="a3"/>
        <w:jc w:val="left"/>
        <w:rPr>
          <w:i/>
          <w:sz w:val="24"/>
          <w:szCs w:val="24"/>
        </w:rPr>
      </w:pPr>
    </w:p>
    <w:p w:rsidR="000D25BD" w:rsidRPr="003113C9" w:rsidRDefault="000D25BD" w:rsidP="00956D8F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участков(земель)с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0D25BD" w:rsidRPr="003113C9" w:rsidRDefault="000D25BD" w:rsidP="000D25BD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,расположенными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="00956D8F">
        <w:rPr>
          <w:i/>
          <w:sz w:val="24"/>
          <w:szCs w:val="24"/>
        </w:rPr>
        <w:t>л</w:t>
      </w:r>
      <w:r w:rsidRPr="003113C9">
        <w:rPr>
          <w:i/>
          <w:sz w:val="24"/>
          <w:szCs w:val="24"/>
        </w:rPr>
        <w:t>и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956D8F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0D25BD" w:rsidRPr="003113C9" w:rsidRDefault="000D25BD" w:rsidP="000D25BD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,принято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="00956D8F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0D25BD" w:rsidRPr="003113C9" w:rsidRDefault="00043AD1" w:rsidP="000D25BD">
      <w:pPr>
        <w:pStyle w:val="a3"/>
        <w:spacing w:before="1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23" o:spid="_x0000_s1042" style="position:absolute;margin-left:91.7pt;margin-top:13.15pt;width:37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<v:path arrowok="t" o:connecttype="custom" o:connectlocs="0,0;4800600,0" o:connectangles="0,0"/>
            <w10:wrap type="topAndBottom" anchorx="page"/>
          </v:shape>
        </w:pict>
      </w:r>
    </w:p>
    <w:p w:rsidR="000D25BD" w:rsidRPr="009E7BE1" w:rsidRDefault="000D25BD" w:rsidP="000D25BD">
      <w:pPr>
        <w:spacing w:line="207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9E7BE1">
        <w:rPr>
          <w:rFonts w:ascii="Times New Roman" w:hAnsi="Times New Roman" w:cs="Times New Roman"/>
          <w:sz w:val="24"/>
          <w:szCs w:val="24"/>
        </w:rPr>
        <w:t>(размещение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или перенос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инженерных сооружении;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складирование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строительных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материалов,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размещение сооружений и строительной техники; устройство пересечений автодорог;проведениеинженерныхизысканийдляподготовкидокументациипопланировкетерритории,предусматривающейразмещениелинейныхобъектовиинженерныхсооружений).</w:t>
      </w:r>
    </w:p>
    <w:p w:rsidR="000D25BD" w:rsidRPr="009E7BE1" w:rsidRDefault="000D25BD" w:rsidP="000D25BD">
      <w:pPr>
        <w:spacing w:before="5" w:line="272" w:lineRule="exact"/>
        <w:ind w:left="1273"/>
        <w:jc w:val="both"/>
        <w:rPr>
          <w:rFonts w:ascii="Times New Roman" w:hAnsi="Times New Roman" w:cs="Times New Roman"/>
          <w:sz w:val="24"/>
          <w:szCs w:val="24"/>
        </w:rPr>
      </w:pPr>
      <w:r w:rsidRPr="009E7B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о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публичном</w:t>
      </w:r>
      <w:r w:rsidR="00956D8F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сервитуте:</w:t>
      </w:r>
    </w:p>
    <w:p w:rsidR="000D25BD" w:rsidRPr="009E7BE1" w:rsidRDefault="000D25BD" w:rsidP="009E7BE1">
      <w:pPr>
        <w:pStyle w:val="a5"/>
        <w:numPr>
          <w:ilvl w:val="0"/>
          <w:numId w:val="1"/>
        </w:numPr>
        <w:tabs>
          <w:tab w:val="left" w:pos="1276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Сведение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об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обладателе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публичного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сервитута.</w:t>
      </w:r>
    </w:p>
    <w:p w:rsidR="000D25BD" w:rsidRPr="009E7BE1" w:rsidRDefault="000D25BD" w:rsidP="009E7BE1">
      <w:pPr>
        <w:pStyle w:val="a5"/>
        <w:numPr>
          <w:ilvl w:val="0"/>
          <w:numId w:val="1"/>
        </w:numPr>
        <w:tabs>
          <w:tab w:val="left" w:pos="1276"/>
        </w:tabs>
        <w:ind w:left="673" w:right="387" w:firstLine="600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Сведения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о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собственнике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инженерного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сооружения,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которое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переносится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в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связи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 изъятием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земельного участка для государственных или муниципальных нужд (в случае,еслипубличныйсервитутустанавливаетсявцеляхреконструкцииуказанногоинженерного сооружения и обладатель публичного сервитута не является собственником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указанного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инженерного</w:t>
      </w:r>
      <w:r w:rsidR="00956D8F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сооружения):</w:t>
      </w:r>
    </w:p>
    <w:p w:rsidR="009E7BE1" w:rsidRDefault="009E7BE1" w:rsidP="009E7BE1">
      <w:pPr>
        <w:pStyle w:val="a5"/>
        <w:tabs>
          <w:tab w:val="left" w:pos="1276"/>
          <w:tab w:val="left" w:pos="9020"/>
          <w:tab w:val="left" w:pos="9923"/>
        </w:tabs>
        <w:spacing w:before="72" w:line="237" w:lineRule="auto"/>
        <w:ind w:left="709" w:right="1076"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0D25BD" w:rsidRPr="009E7BE1">
        <w:rPr>
          <w:sz w:val="24"/>
          <w:szCs w:val="24"/>
        </w:rPr>
        <w:t>Кадастровыеномераземельныхучастков(приихналичии),вотношениикоторыхустанавливаетсяпубличныйсервитут:</w:t>
      </w:r>
      <w:r w:rsidR="000D25BD" w:rsidRPr="009E7BE1">
        <w:rPr>
          <w:sz w:val="24"/>
          <w:szCs w:val="24"/>
          <w:u w:val="single"/>
        </w:rPr>
        <w:tab/>
        <w:t xml:space="preserve">  </w:t>
      </w:r>
      <w:r w:rsidR="000D25BD" w:rsidRPr="009E7BE1">
        <w:rPr>
          <w:sz w:val="24"/>
          <w:szCs w:val="24"/>
        </w:rPr>
        <w:t>Кадастровый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квартал,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в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котором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расположены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земл</w:t>
      </w:r>
      <w:r>
        <w:rPr>
          <w:sz w:val="24"/>
          <w:szCs w:val="24"/>
        </w:rPr>
        <w:t>и</w:t>
      </w:r>
      <w:r w:rsidR="000D25BD" w:rsidRPr="009E7BE1">
        <w:rPr>
          <w:sz w:val="24"/>
          <w:szCs w:val="24"/>
        </w:rPr>
        <w:t>;</w:t>
      </w:r>
    </w:p>
    <w:p w:rsidR="000D25BD" w:rsidRPr="009E7BE1" w:rsidRDefault="009E7BE1" w:rsidP="009E7BE1">
      <w:pPr>
        <w:pStyle w:val="a5"/>
        <w:tabs>
          <w:tab w:val="left" w:pos="1276"/>
          <w:tab w:val="left" w:pos="9020"/>
          <w:tab w:val="left" w:pos="9923"/>
        </w:tabs>
        <w:spacing w:before="72" w:line="237" w:lineRule="auto"/>
        <w:ind w:left="709" w:right="1076"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0D25BD" w:rsidRPr="009E7BE1">
        <w:rPr>
          <w:sz w:val="24"/>
          <w:szCs w:val="24"/>
        </w:rPr>
        <w:t>дреса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или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описание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местоположения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таких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земельных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участков</w:t>
      </w:r>
      <w:r w:rsidR="001D7705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или</w:t>
      </w:r>
      <w:r w:rsidR="0082588E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земель:</w:t>
      </w:r>
    </w:p>
    <w:p w:rsidR="000D25BD" w:rsidRPr="009E7BE1" w:rsidRDefault="000D25BD" w:rsidP="009E7BE1">
      <w:pPr>
        <w:pStyle w:val="a5"/>
        <w:numPr>
          <w:ilvl w:val="0"/>
          <w:numId w:val="1"/>
        </w:numPr>
        <w:tabs>
          <w:tab w:val="left" w:pos="1276"/>
          <w:tab w:val="left" w:pos="6860"/>
        </w:tabs>
        <w:ind w:right="0" w:hanging="318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Срок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публичного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сервитута:</w:t>
      </w:r>
      <w:r w:rsidRPr="009E7BE1">
        <w:rPr>
          <w:sz w:val="24"/>
          <w:szCs w:val="24"/>
          <w:u w:val="single"/>
        </w:rPr>
        <w:tab/>
      </w:r>
      <w:r w:rsidR="009E7BE1">
        <w:rPr>
          <w:sz w:val="24"/>
          <w:szCs w:val="24"/>
          <w:u w:val="single"/>
        </w:rPr>
        <w:t>_________________________</w:t>
      </w:r>
      <w:r w:rsidRPr="009E7BE1">
        <w:rPr>
          <w:sz w:val="24"/>
          <w:szCs w:val="24"/>
        </w:rPr>
        <w:t>;</w:t>
      </w:r>
    </w:p>
    <w:p w:rsidR="000D25BD" w:rsidRPr="009E7BE1" w:rsidRDefault="000D25BD" w:rsidP="000D25BD">
      <w:pPr>
        <w:pStyle w:val="a5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расположенного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на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нем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объекта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недвижимого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имущества</w:t>
      </w:r>
      <w:r w:rsidRPr="009E7BE1">
        <w:rPr>
          <w:sz w:val="24"/>
          <w:szCs w:val="24"/>
        </w:rPr>
        <w:tab/>
        <w:t>в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соответствии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их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осуществлением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сервитута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(при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наличии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такого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срока):</w:t>
      </w:r>
      <w:r w:rsidRPr="009E7BE1">
        <w:rPr>
          <w:sz w:val="24"/>
          <w:szCs w:val="24"/>
          <w:u w:val="single"/>
        </w:rPr>
        <w:tab/>
      </w:r>
      <w:r w:rsidR="009E7BE1">
        <w:rPr>
          <w:sz w:val="24"/>
          <w:szCs w:val="24"/>
          <w:u w:val="single"/>
        </w:rPr>
        <w:t>_____________________</w:t>
      </w:r>
      <w:r w:rsidRPr="009E7BE1">
        <w:rPr>
          <w:sz w:val="24"/>
          <w:szCs w:val="24"/>
        </w:rPr>
        <w:t>;</w:t>
      </w:r>
    </w:p>
    <w:p w:rsidR="000D25BD" w:rsidRPr="009E7BE1" w:rsidRDefault="000D25BD" w:rsidP="000D25BD">
      <w:pPr>
        <w:pStyle w:val="a5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Реквизитырешенийобутверждениидокументовилиреквизитыдокументов,предусмотренныхпунктом2статьи39.41ЗКРФ,вслучае,еслирешениеобустановлениипубличного сервитутапринималосьвсоответствиисуказаннымидокументами(приналичиирешений);</w:t>
      </w:r>
    </w:p>
    <w:p w:rsidR="000D25BD" w:rsidRPr="009E7BE1" w:rsidRDefault="00043AD1" w:rsidP="000D25BD">
      <w:pPr>
        <w:pStyle w:val="a5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22" o:spid="_x0000_s1037" style="position:absolute;left:0;text-align:left;margin-left:440.4pt;margin-top:67.7pt;width:4.7pt;height: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<w10:wrap anchorx="page"/>
          </v:rect>
        </w:pict>
      </w:r>
      <w:r w:rsidR="000D25BD" w:rsidRPr="009E7BE1">
        <w:rPr>
          <w:sz w:val="24"/>
          <w:szCs w:val="24"/>
        </w:rPr>
        <w:t>Реквизитынормативныхактов,определяющихпорядокустановлениязонсособымиусловиямииспользованиятерриторийисодержаниеограниченийправназемельныеучасткивграницахтакихзонвслучае,еслипубличныйсервитутустанавливаетсявцеляхразмещенияинженерногосооружения,требующегоустановлениязонсособыми условиям</w:t>
      </w:r>
      <w:r w:rsidR="0082588E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и</w:t>
      </w:r>
      <w:r w:rsidR="0082588E" w:rsidRPr="009E7BE1">
        <w:rPr>
          <w:sz w:val="24"/>
          <w:szCs w:val="24"/>
        </w:rPr>
        <w:t xml:space="preserve"> </w:t>
      </w:r>
      <w:r w:rsidR="000D25BD" w:rsidRPr="009E7BE1">
        <w:rPr>
          <w:sz w:val="24"/>
          <w:szCs w:val="24"/>
        </w:rPr>
        <w:t>использования территорий:;</w:t>
      </w:r>
    </w:p>
    <w:p w:rsidR="000D25BD" w:rsidRPr="009E7BE1" w:rsidRDefault="000D25BD" w:rsidP="000D25BD">
      <w:pPr>
        <w:pStyle w:val="a5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Порядокрасчетаивнесенияплатызапубличныйсервитутвслучаеустановленияпубличного сервитутавотношенииземельилиземельныхучастков,находящихсявгосударственной или муниципальной собственности и не предоставленных гражданами</w:t>
      </w:r>
      <w:r w:rsidR="0082588E" w:rsidRPr="009E7BE1">
        <w:rPr>
          <w:sz w:val="24"/>
          <w:szCs w:val="24"/>
        </w:rPr>
        <w:t xml:space="preserve"> и</w:t>
      </w:r>
      <w:r w:rsidRPr="009E7BE1">
        <w:rPr>
          <w:sz w:val="24"/>
          <w:szCs w:val="24"/>
        </w:rPr>
        <w:t>ли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юридическим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лицам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(при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наличии):</w:t>
      </w:r>
      <w:r w:rsidRPr="009E7BE1">
        <w:rPr>
          <w:sz w:val="24"/>
          <w:szCs w:val="24"/>
          <w:u w:val="single"/>
        </w:rPr>
        <w:tab/>
      </w:r>
      <w:r w:rsidRPr="009E7BE1">
        <w:rPr>
          <w:sz w:val="24"/>
          <w:szCs w:val="24"/>
        </w:rPr>
        <w:t>;</w:t>
      </w:r>
    </w:p>
    <w:p w:rsidR="000D25BD" w:rsidRPr="009E7BE1" w:rsidRDefault="000D25BD" w:rsidP="000D25BD">
      <w:pPr>
        <w:pStyle w:val="a5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Графикпроведенияработприосуществлениидеятельности,дляобеспечениякоторойустанавливаетсяпубличныйсервитут(вслучаеустановленияпубличногосервитутавотношенииземельилиземельныхучастков,находящихсявгосударственной(государственнойнеразграниченной)илимуниципальнойсобственностиинепредоставленныхгражданамили юридическим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лицам):</w:t>
      </w:r>
      <w:r w:rsidRPr="009E7BE1">
        <w:rPr>
          <w:sz w:val="24"/>
          <w:szCs w:val="24"/>
          <w:u w:val="single"/>
        </w:rPr>
        <w:tab/>
      </w:r>
      <w:r w:rsidRPr="009E7BE1">
        <w:rPr>
          <w:sz w:val="24"/>
          <w:szCs w:val="24"/>
        </w:rPr>
        <w:t>;</w:t>
      </w:r>
    </w:p>
    <w:p w:rsidR="000D25BD" w:rsidRPr="009E7BE1" w:rsidRDefault="000D25BD" w:rsidP="000D25BD">
      <w:pPr>
        <w:pStyle w:val="a5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sz w:val="24"/>
          <w:szCs w:val="24"/>
        </w:rPr>
      </w:pPr>
      <w:r w:rsidRPr="009E7BE1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состояние,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пригодное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для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использования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в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соответствии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с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видом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разрешенного</w:t>
      </w:r>
      <w:r w:rsid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использования:</w:t>
      </w:r>
    </w:p>
    <w:p w:rsidR="000D25BD" w:rsidRPr="009E7BE1" w:rsidRDefault="000D25BD" w:rsidP="000D25BD">
      <w:pPr>
        <w:pStyle w:val="a3"/>
        <w:spacing w:before="9"/>
        <w:jc w:val="left"/>
        <w:rPr>
          <w:sz w:val="24"/>
          <w:szCs w:val="24"/>
        </w:rPr>
      </w:pPr>
    </w:p>
    <w:p w:rsidR="000D25BD" w:rsidRPr="009E7BE1" w:rsidRDefault="000D25BD" w:rsidP="000D25BD">
      <w:pPr>
        <w:tabs>
          <w:tab w:val="left" w:pos="4220"/>
        </w:tabs>
        <w:ind w:left="673"/>
        <w:rPr>
          <w:rFonts w:ascii="Times New Roman" w:hAnsi="Times New Roman" w:cs="Times New Roman"/>
          <w:sz w:val="24"/>
          <w:szCs w:val="24"/>
        </w:rPr>
      </w:pPr>
      <w:r w:rsidRPr="009E7BE1">
        <w:rPr>
          <w:rFonts w:ascii="Times New Roman" w:hAnsi="Times New Roman" w:cs="Times New Roman"/>
          <w:sz w:val="24"/>
          <w:szCs w:val="24"/>
        </w:rPr>
        <w:t>Ф.И.О.</w:t>
      </w: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7BE1">
        <w:rPr>
          <w:rFonts w:ascii="Times New Roman" w:hAnsi="Times New Roman" w:cs="Times New Roman"/>
          <w:sz w:val="24"/>
          <w:szCs w:val="24"/>
        </w:rPr>
        <w:t>,</w:t>
      </w:r>
    </w:p>
    <w:p w:rsidR="000D25BD" w:rsidRPr="009E7BE1" w:rsidRDefault="000D25BD" w:rsidP="000D25BD">
      <w:pPr>
        <w:spacing w:before="159"/>
        <w:ind w:left="673"/>
        <w:jc w:val="both"/>
        <w:rPr>
          <w:rFonts w:ascii="Times New Roman" w:hAnsi="Times New Roman" w:cs="Times New Roman"/>
          <w:sz w:val="24"/>
          <w:szCs w:val="24"/>
        </w:rPr>
      </w:pPr>
      <w:r w:rsidRPr="009E7BE1">
        <w:rPr>
          <w:rFonts w:ascii="Times New Roman" w:hAnsi="Times New Roman" w:cs="Times New Roman"/>
          <w:sz w:val="24"/>
          <w:szCs w:val="24"/>
        </w:rPr>
        <w:t>Должность</w:t>
      </w:r>
      <w:r w:rsidR="0082588E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уполномоченного</w:t>
      </w:r>
      <w:r w:rsidR="0082588E" w:rsidRPr="009E7BE1">
        <w:rPr>
          <w:rFonts w:ascii="Times New Roman" w:hAnsi="Times New Roman" w:cs="Times New Roman"/>
          <w:sz w:val="24"/>
          <w:szCs w:val="24"/>
        </w:rPr>
        <w:t xml:space="preserve"> </w:t>
      </w:r>
      <w:r w:rsidRPr="009E7BE1">
        <w:rPr>
          <w:rFonts w:ascii="Times New Roman" w:hAnsi="Times New Roman" w:cs="Times New Roman"/>
          <w:sz w:val="24"/>
          <w:szCs w:val="24"/>
        </w:rPr>
        <w:t>сотрудника</w:t>
      </w:r>
    </w:p>
    <w:p w:rsidR="000D25BD" w:rsidRPr="009E7BE1" w:rsidRDefault="000D25BD" w:rsidP="000D25BD">
      <w:pPr>
        <w:tabs>
          <w:tab w:val="left" w:pos="4158"/>
        </w:tabs>
        <w:spacing w:before="117"/>
        <w:ind w:left="67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BE1">
        <w:rPr>
          <w:rFonts w:ascii="Times New Roman" w:hAnsi="Times New Roman" w:cs="Times New Roman"/>
          <w:sz w:val="24"/>
          <w:szCs w:val="24"/>
        </w:rPr>
        <w:t>Подпись</w:t>
      </w: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7BE1" w:rsidRDefault="000D25BD" w:rsidP="000D25BD">
      <w:pPr>
        <w:tabs>
          <w:tab w:val="left" w:pos="4158"/>
        </w:tabs>
        <w:spacing w:before="117"/>
        <w:ind w:left="67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7B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7BE1" w:rsidRDefault="009E7BE1" w:rsidP="000D25BD">
      <w:pPr>
        <w:tabs>
          <w:tab w:val="left" w:pos="4158"/>
        </w:tabs>
        <w:spacing w:before="117"/>
        <w:ind w:left="67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7BE1" w:rsidRDefault="009E7BE1" w:rsidP="000D25BD">
      <w:pPr>
        <w:tabs>
          <w:tab w:val="left" w:pos="4158"/>
        </w:tabs>
        <w:spacing w:before="117"/>
        <w:ind w:left="67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7BE1" w:rsidRDefault="009E7BE1" w:rsidP="000D25BD">
      <w:pPr>
        <w:tabs>
          <w:tab w:val="left" w:pos="4158"/>
        </w:tabs>
        <w:spacing w:before="117"/>
        <w:ind w:left="67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7BE1" w:rsidRDefault="009E7BE1" w:rsidP="009E7BE1">
      <w:pPr>
        <w:tabs>
          <w:tab w:val="left" w:pos="4158"/>
        </w:tabs>
        <w:spacing w:after="0"/>
        <w:ind w:left="673" w:right="519"/>
        <w:jc w:val="right"/>
        <w:rPr>
          <w:rFonts w:ascii="Times New Roman" w:hAnsi="Times New Roman" w:cs="Times New Roman"/>
          <w:sz w:val="24"/>
          <w:szCs w:val="24"/>
        </w:rPr>
      </w:pPr>
    </w:p>
    <w:p w:rsidR="000D25BD" w:rsidRPr="009E7BE1" w:rsidRDefault="000D25BD" w:rsidP="009E7BE1">
      <w:pPr>
        <w:tabs>
          <w:tab w:val="left" w:pos="4158"/>
        </w:tabs>
        <w:spacing w:after="0"/>
        <w:ind w:left="673" w:right="519"/>
        <w:jc w:val="right"/>
        <w:rPr>
          <w:rFonts w:ascii="Times New Roman" w:hAnsi="Times New Roman" w:cs="Times New Roman"/>
          <w:sz w:val="24"/>
          <w:szCs w:val="24"/>
        </w:rPr>
      </w:pPr>
      <w:r w:rsidRPr="009E7BE1"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0D25BD" w:rsidRPr="009E7BE1" w:rsidRDefault="000D25BD" w:rsidP="009E7BE1">
      <w:pPr>
        <w:pStyle w:val="a3"/>
        <w:ind w:left="5504" w:right="411"/>
        <w:jc w:val="right"/>
        <w:rPr>
          <w:sz w:val="24"/>
          <w:szCs w:val="24"/>
        </w:rPr>
      </w:pPr>
      <w:r w:rsidRPr="009E7BE1">
        <w:rPr>
          <w:sz w:val="24"/>
          <w:szCs w:val="24"/>
        </w:rPr>
        <w:t>к Административному регламенту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по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предоставлению муниципальной</w:t>
      </w:r>
      <w:r w:rsidR="0082588E" w:rsidRPr="009E7BE1">
        <w:rPr>
          <w:sz w:val="24"/>
          <w:szCs w:val="24"/>
        </w:rPr>
        <w:t xml:space="preserve"> </w:t>
      </w:r>
      <w:r w:rsidRPr="009E7BE1">
        <w:rPr>
          <w:sz w:val="24"/>
          <w:szCs w:val="24"/>
        </w:rPr>
        <w:t>услуги «Установление сервитута в отношении земельного участка, находящегося в государственной или муниципальной собственности»</w:t>
      </w:r>
    </w:p>
    <w:p w:rsidR="000D25BD" w:rsidRPr="009E7BE1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9E7BE1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4" w:name="Форма_решения_об_отказе_в_предоставлении"/>
      <w:bookmarkEnd w:id="4"/>
      <w:r w:rsidRPr="003113C9">
        <w:rPr>
          <w:b/>
          <w:sz w:val="24"/>
          <w:szCs w:val="24"/>
        </w:rPr>
        <w:t>орма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="0082588E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0D25BD" w:rsidRPr="003113C9" w:rsidRDefault="00043AD1" w:rsidP="000D25BD">
      <w:pPr>
        <w:pStyle w:val="a3"/>
        <w:spacing w:before="7"/>
        <w:jc w:val="left"/>
        <w:rPr>
          <w:b/>
          <w:sz w:val="24"/>
          <w:szCs w:val="24"/>
        </w:rPr>
      </w:pPr>
      <w:r w:rsidRPr="00043AD1">
        <w:rPr>
          <w:noProof/>
          <w:sz w:val="24"/>
          <w:szCs w:val="24"/>
          <w:lang w:eastAsia="ru-RU"/>
        </w:rPr>
        <w:pict>
          <v:shape id="Freeform 21" o:spid="_x0000_s1043" style="position:absolute;margin-left:100.8pt;margin-top:10.6pt;width:43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<v:path arrowok="t" o:connecttype="custom" o:connectlocs="0,0;5461000,0" o:connectangles="0,0"/>
            <w10:wrap type="topAndBottom" anchorx="page"/>
          </v:shape>
        </w:pict>
      </w:r>
    </w:p>
    <w:p w:rsidR="000D25BD" w:rsidRPr="003113C9" w:rsidRDefault="000D25BD" w:rsidP="000D25BD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="0082588E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="0082588E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0D25BD" w:rsidRPr="003113C9" w:rsidRDefault="000D25BD" w:rsidP="000D25BD">
      <w:pPr>
        <w:pStyle w:val="a3"/>
        <w:spacing w:before="6"/>
        <w:jc w:val="left"/>
        <w:rPr>
          <w:i/>
          <w:sz w:val="24"/>
          <w:szCs w:val="24"/>
        </w:rPr>
      </w:pPr>
    </w:p>
    <w:p w:rsidR="000D25BD" w:rsidRPr="003113C9" w:rsidRDefault="000D25BD" w:rsidP="000D25BD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0D25BD" w:rsidRPr="003113C9" w:rsidRDefault="000D25BD" w:rsidP="000D25BD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Эл.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pStyle w:val="a3"/>
        <w:spacing w:before="2"/>
        <w:jc w:val="left"/>
        <w:rPr>
          <w:sz w:val="24"/>
          <w:szCs w:val="24"/>
        </w:rPr>
      </w:pPr>
    </w:p>
    <w:p w:rsidR="000D25BD" w:rsidRPr="003113C9" w:rsidRDefault="000D25BD" w:rsidP="000D25BD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0D25BD" w:rsidRPr="003113C9" w:rsidRDefault="000D25BD" w:rsidP="000D25BD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0D25BD" w:rsidRPr="003113C9" w:rsidRDefault="000D25BD" w:rsidP="000D25BD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="0082588E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="0082588E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="0082588E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0D25BD" w:rsidRPr="003113C9" w:rsidRDefault="000D25BD" w:rsidP="000D25BD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pStyle w:val="a3"/>
        <w:spacing w:before="4"/>
        <w:jc w:val="left"/>
        <w:rPr>
          <w:sz w:val="24"/>
          <w:szCs w:val="24"/>
        </w:rPr>
      </w:pPr>
    </w:p>
    <w:p w:rsidR="000D25BD" w:rsidRPr="003113C9" w:rsidRDefault="000D25BD" w:rsidP="000D25BD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последующим</w:t>
      </w:r>
      <w:r w:rsidR="0082588E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0D25BD" w:rsidRPr="003113C9" w:rsidRDefault="000D25BD" w:rsidP="000D25BD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0"/>
        <w:gridCol w:w="5489"/>
        <w:gridCol w:w="3024"/>
      </w:tblGrid>
      <w:tr w:rsidR="000D25BD" w:rsidRPr="003113C9" w:rsidTr="00CA3E90">
        <w:trPr>
          <w:trHeight w:val="1933"/>
        </w:trPr>
        <w:tc>
          <w:tcPr>
            <w:tcW w:w="1380" w:type="dxa"/>
          </w:tcPr>
          <w:p w:rsidR="000D25BD" w:rsidRPr="003113C9" w:rsidRDefault="000D25BD" w:rsidP="00CA3E90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№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пункта</w:t>
            </w:r>
            <w:proofErr w:type="spellEnd"/>
            <w:r w:rsidR="0082588E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113C9">
              <w:rPr>
                <w:sz w:val="24"/>
                <w:szCs w:val="24"/>
              </w:rPr>
              <w:t>администрат</w:t>
            </w:r>
            <w:r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вного</w:t>
            </w:r>
            <w:proofErr w:type="spellEnd"/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489" w:type="dxa"/>
          </w:tcPr>
          <w:p w:rsidR="000D25BD" w:rsidRPr="0082588E" w:rsidRDefault="000D25BD" w:rsidP="00CA3E90">
            <w:pPr>
              <w:pStyle w:val="TableParagraph"/>
              <w:ind w:left="105" w:right="1472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Наименование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основания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для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отказа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в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соответствии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с</w:t>
            </w:r>
            <w:r w:rsidR="0082588E">
              <w:rPr>
                <w:sz w:val="24"/>
                <w:szCs w:val="24"/>
                <w:lang w:val="ru-RU"/>
              </w:rPr>
              <w:t xml:space="preserve">  </w:t>
            </w:r>
            <w:r w:rsidRPr="0082588E">
              <w:rPr>
                <w:sz w:val="24"/>
                <w:szCs w:val="24"/>
                <w:lang w:val="ru-RU"/>
              </w:rPr>
              <w:t>единым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024" w:type="dxa"/>
          </w:tcPr>
          <w:p w:rsidR="000D25BD" w:rsidRPr="0082588E" w:rsidRDefault="000D25BD" w:rsidP="00CA3E90">
            <w:pPr>
              <w:pStyle w:val="TableParagraph"/>
              <w:ind w:left="107" w:right="553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Разъяснение причин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отказа в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предоставлении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0D25BD" w:rsidRPr="003113C9" w:rsidTr="00CA3E90">
        <w:trPr>
          <w:trHeight w:val="2860"/>
        </w:trPr>
        <w:tc>
          <w:tcPr>
            <w:tcW w:w="1380" w:type="dxa"/>
          </w:tcPr>
          <w:p w:rsidR="000D25BD" w:rsidRPr="003113C9" w:rsidRDefault="000D25BD" w:rsidP="00CA3E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0D25BD" w:rsidRPr="000D25BD" w:rsidRDefault="000D25BD" w:rsidP="00CA3E90">
            <w:pPr>
              <w:pStyle w:val="TableParagraph"/>
              <w:spacing w:before="95"/>
              <w:ind w:left="114" w:right="375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Содержащееся в ходатайстве об установлении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публичного сервитута обоснование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необходимости установления публичного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сервитута не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соответствует требованиям,установленнымвсоответствииспунктами2 и3статьи39.41 ЗКРФ.</w:t>
            </w:r>
          </w:p>
          <w:p w:rsidR="000D25BD" w:rsidRPr="000D25BD" w:rsidRDefault="000D25BD" w:rsidP="00CA3E90">
            <w:pPr>
              <w:pStyle w:val="TableParagraph"/>
              <w:ind w:left="114" w:right="338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2.14.6. Границы публичного сервитута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соответствуют предусмотренной документацией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 планировке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территории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зоне</w:t>
            </w:r>
          </w:p>
        </w:tc>
        <w:tc>
          <w:tcPr>
            <w:tcW w:w="3024" w:type="dxa"/>
          </w:tcPr>
          <w:p w:rsidR="000D25BD" w:rsidRPr="003113C9" w:rsidRDefault="000D25BD" w:rsidP="00CA3E90">
            <w:pPr>
              <w:pStyle w:val="TableParagraph"/>
              <w:ind w:left="107" w:right="1108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основания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0D25BD" w:rsidRPr="003113C9" w:rsidRDefault="000D25BD" w:rsidP="000D25BD">
      <w:pPr>
        <w:rPr>
          <w:sz w:val="24"/>
          <w:szCs w:val="24"/>
        </w:rPr>
        <w:sectPr w:rsidR="000D25BD" w:rsidRPr="003113C9" w:rsidSect="00CA3E90">
          <w:pgSz w:w="11920" w:h="16850"/>
          <w:pgMar w:top="709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813"/>
        <w:gridCol w:w="3118"/>
      </w:tblGrid>
      <w:tr w:rsidR="000D25BD" w:rsidRPr="003113C9" w:rsidTr="00CA3E90">
        <w:trPr>
          <w:trHeight w:val="688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Не соблюдены условия установления публичного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pacing w:val="-1"/>
                <w:sz w:val="24"/>
                <w:szCs w:val="24"/>
                <w:lang w:val="ru-RU"/>
              </w:rPr>
              <w:t xml:space="preserve">сервитута, предусмотренные </w:t>
            </w:r>
            <w:r w:rsidRPr="000D25BD">
              <w:rPr>
                <w:sz w:val="24"/>
                <w:szCs w:val="24"/>
                <w:lang w:val="ru-RU"/>
              </w:rPr>
              <w:t>статьями23и39.39 ЗКРФ.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892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892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2257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spacing w:before="44"/>
              <w:ind w:left="16" w:right="37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Осуществление деятельности, для обеспечения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которой испрашивается публичный сервитут,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запрещено в соответствии с требованиями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федеральных законов, технических регламентов и(или)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иных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нормативных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правовых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актов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на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определенных землях, территориях, в определенных</w:t>
            </w:r>
            <w:r w:rsidR="00892C86">
              <w:rPr>
                <w:sz w:val="24"/>
                <w:szCs w:val="24"/>
                <w:lang w:val="ru-RU"/>
              </w:rPr>
              <w:t xml:space="preserve"> з</w:t>
            </w:r>
            <w:r w:rsidRPr="000D25BD">
              <w:rPr>
                <w:sz w:val="24"/>
                <w:szCs w:val="24"/>
                <w:lang w:val="ru-RU"/>
              </w:rPr>
              <w:t>онах,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границах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которых</w:t>
            </w:r>
            <w:r w:rsidR="00892C86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предлагается</w:t>
            </w:r>
          </w:p>
          <w:p w:rsidR="000D25BD" w:rsidRPr="003113C9" w:rsidRDefault="00892C86" w:rsidP="00CA3E90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0D25BD" w:rsidRPr="003113C9">
              <w:rPr>
                <w:sz w:val="24"/>
                <w:szCs w:val="24"/>
              </w:rPr>
              <w:t>становить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публичный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сервитут</w:t>
            </w:r>
            <w:proofErr w:type="spellEnd"/>
            <w:r w:rsidR="000D25BD" w:rsidRPr="003113C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892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892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4386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ind w:left="16" w:right="130" w:firstLine="398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Осуществление деятельности, для обеспечения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которой испрашивается публичный сервитут, а также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вызванные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указанной деятельностью ограничения прав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на землю повлекут невозможность использования или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существенное затруднение в использовании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земельного участка и (или) расположенного на нем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объекта недвижимого имущества в соответствии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 их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разрешенным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использованием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</w:p>
          <w:p w:rsidR="000D25BD" w:rsidRPr="000D25BD" w:rsidRDefault="000D25BD" w:rsidP="00CA3E90">
            <w:pPr>
              <w:pStyle w:val="TableParagraph"/>
              <w:ind w:left="16" w:right="781" w:firstLine="33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течение более чем трех месяцев в отношении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земельных участков, предназначенных для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жилищного строительства(в том числе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индивидуального жилищного строительства),ведения личного подсобного хозяйства,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садоводства,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огородничества, или одного года 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отношении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иных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земельных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участков.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основаниятакоговывода</w:t>
            </w:r>
            <w:proofErr w:type="spellEnd"/>
          </w:p>
        </w:tc>
      </w:tr>
      <w:tr w:rsidR="000D25BD" w:rsidRPr="003113C9" w:rsidTr="00CA3E90">
        <w:trPr>
          <w:trHeight w:val="2987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spacing w:before="219"/>
              <w:ind w:left="4" w:right="8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Осуществлениедеятельности,дляобеспечениякоторойподаноходатайствообустановлении</w:t>
            </w:r>
          </w:p>
          <w:p w:rsidR="000D25BD" w:rsidRPr="000D25BD" w:rsidRDefault="000D25BD" w:rsidP="00CA3E90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публичного сервитута, повлечет необходимо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стьре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конструкции(переноса), сноса линейного объекта 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иного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сооружения,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размещенных</w:t>
            </w:r>
            <w:r w:rsidR="00AA7C60">
              <w:rPr>
                <w:sz w:val="24"/>
                <w:szCs w:val="24"/>
                <w:lang w:val="ru-RU"/>
              </w:rPr>
              <w:t xml:space="preserve"> на </w:t>
            </w:r>
            <w:r w:rsidRPr="000D25BD">
              <w:rPr>
                <w:sz w:val="24"/>
                <w:szCs w:val="24"/>
                <w:lang w:val="ru-RU"/>
              </w:rPr>
              <w:t>земельном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участке</w:t>
            </w:r>
            <w:r w:rsidR="00AA7C60">
              <w:rPr>
                <w:sz w:val="24"/>
                <w:szCs w:val="24"/>
                <w:lang w:val="ru-RU"/>
              </w:rPr>
              <w:t xml:space="preserve">  </w:t>
            </w:r>
            <w:r w:rsidRPr="000D25BD">
              <w:rPr>
                <w:sz w:val="24"/>
                <w:szCs w:val="24"/>
                <w:lang w:val="ru-RU"/>
              </w:rPr>
              <w:t>и(или) землях, указанных в ходатайстве, и не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предоставлено соглашение 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письменной форме между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заявителем собственником данных линейных объекта,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сооружения об условиях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таких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реконструкции(переноса),сноса.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ятакого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1432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spacing w:before="47"/>
              <w:ind w:left="16" w:right="8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Границы публичного сервитута не соответствуют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предусмотренной документацией по планировке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территории зоне размещения инженерного сооружения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целях, предусмотренныхподпунктами1,3и4</w:t>
            </w:r>
          </w:p>
          <w:p w:rsidR="000D25BD" w:rsidRPr="003113C9" w:rsidRDefault="000D25BD" w:rsidP="00CA3E90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статьи39.37настоящегоКодекса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1130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ind w:left="16" w:right="25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Установление публичного сервитута 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границах,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указанных в ходатайстве, препятствует размещению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объектов, предусмотренных утвержденным проектом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планировки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территории.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1396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ind w:left="16" w:right="59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Публичный сервитут испрашивается в целях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реконструкции инженерного сооружения, которое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предполагалось перенести в связи с изъятием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земельного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участка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для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государственных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или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0D25BD" w:rsidRPr="003113C9" w:rsidRDefault="000D25BD" w:rsidP="000D25BD">
      <w:pPr>
        <w:spacing w:line="237" w:lineRule="auto"/>
        <w:rPr>
          <w:sz w:val="24"/>
          <w:szCs w:val="24"/>
        </w:rPr>
        <w:sectPr w:rsidR="000D25BD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813"/>
        <w:gridCol w:w="3118"/>
      </w:tblGrid>
      <w:tr w:rsidR="000D25BD" w:rsidRPr="003113C9" w:rsidTr="00CA3E90">
        <w:trPr>
          <w:trHeight w:val="995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2.14.9.</w:t>
            </w:r>
          </w:p>
        </w:tc>
        <w:tc>
          <w:tcPr>
            <w:tcW w:w="5813" w:type="dxa"/>
          </w:tcPr>
          <w:p w:rsidR="000D25BD" w:rsidRPr="000D25BD" w:rsidRDefault="000D25BD" w:rsidP="00CA3E90">
            <w:pPr>
              <w:pStyle w:val="TableParagraph"/>
              <w:spacing w:before="133"/>
              <w:ind w:left="16" w:right="21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Документы(сведения), представленные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заявителем,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противоречат документам (сведениям), полученным 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рамках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межведомственного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взаимодействия.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CA3E90">
        <w:trPr>
          <w:trHeight w:val="988"/>
        </w:trPr>
        <w:tc>
          <w:tcPr>
            <w:tcW w:w="1135" w:type="dxa"/>
          </w:tcPr>
          <w:p w:rsidR="000D25BD" w:rsidRPr="003113C9" w:rsidRDefault="000D25BD" w:rsidP="00CA3E90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0D25BD" w:rsidRPr="000D25BD" w:rsidRDefault="000D25BD" w:rsidP="00AA7C60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Заявление подано в орган государственной власти,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местного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самоуправления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или организацию,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полномочия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которых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входит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AA7C60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услуги.</w:t>
            </w:r>
          </w:p>
        </w:tc>
        <w:tc>
          <w:tcPr>
            <w:tcW w:w="3118" w:type="dxa"/>
          </w:tcPr>
          <w:p w:rsidR="000D25BD" w:rsidRPr="003113C9" w:rsidRDefault="000D25BD" w:rsidP="00CA3E90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Указываются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A7C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0D25BD" w:rsidRPr="003113C9" w:rsidRDefault="000D25BD" w:rsidP="000D25BD">
      <w:pPr>
        <w:pStyle w:val="a3"/>
        <w:spacing w:before="10"/>
        <w:jc w:val="left"/>
        <w:rPr>
          <w:sz w:val="24"/>
          <w:szCs w:val="24"/>
        </w:rPr>
      </w:pPr>
    </w:p>
    <w:p w:rsidR="000D25BD" w:rsidRPr="003113C9" w:rsidRDefault="00043AD1" w:rsidP="000D25BD">
      <w:pPr>
        <w:spacing w:before="90"/>
        <w:ind w:left="673" w:right="1009" w:firstLine="7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8" type="#_x0000_t202" style="position:absolute;left:0;text-align:left;margin-left:56.65pt;margin-top:-33.75pt;width:3.2pt;height:13.6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<v:textbox inset="0,0,0,0">
              <w:txbxContent>
                <w:p w:rsidR="009D6382" w:rsidRDefault="009D6382" w:rsidP="000D25BD">
                  <w:pPr>
                    <w:rPr>
                      <w:rFonts w:ascii="Microsoft Sans Serif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24"/>
          <w:szCs w:val="24"/>
        </w:rPr>
        <w:pict>
          <v:rect id="Rectangle 19" o:spid="_x0000_s1039" style="position:absolute;left:0;text-align:left;margin-left:57.25pt;margin-top:-108.7pt;width:54pt;height:85.6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<w10:wrap anchorx="page"/>
          </v:rect>
        </w:pict>
      </w:r>
      <w:r w:rsidR="000D25BD" w:rsidRPr="003113C9">
        <w:rPr>
          <w:sz w:val="24"/>
          <w:szCs w:val="24"/>
        </w:rPr>
        <w:t>Вы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вправе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повторно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обратиться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в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орган,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уполномоченный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на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указанных</w:t>
      </w:r>
      <w:r w:rsidR="00AA7C60">
        <w:rPr>
          <w:sz w:val="24"/>
          <w:szCs w:val="24"/>
        </w:rPr>
        <w:t xml:space="preserve"> </w:t>
      </w:r>
      <w:r w:rsidR="000D25BD" w:rsidRPr="003113C9">
        <w:rPr>
          <w:sz w:val="24"/>
          <w:szCs w:val="24"/>
        </w:rPr>
        <w:t>нарушений.</w:t>
      </w:r>
    </w:p>
    <w:p w:rsidR="000D25BD" w:rsidRPr="003113C9" w:rsidRDefault="000D25BD" w:rsidP="000D25BD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0D25BD" w:rsidRPr="003113C9" w:rsidRDefault="000D25BD" w:rsidP="000D25BD">
      <w:pPr>
        <w:pStyle w:val="a3"/>
        <w:spacing w:before="3"/>
        <w:jc w:val="left"/>
        <w:rPr>
          <w:sz w:val="24"/>
          <w:szCs w:val="24"/>
        </w:rPr>
      </w:pPr>
    </w:p>
    <w:p w:rsidR="000D25BD" w:rsidRPr="003113C9" w:rsidRDefault="000D25BD" w:rsidP="000D25BD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,Подпись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AA7C60">
      <w:pPr>
        <w:spacing w:before="180"/>
        <w:ind w:left="673"/>
        <w:rPr>
          <w:sz w:val="24"/>
          <w:szCs w:val="24"/>
        </w:rPr>
        <w:sectPr w:rsidR="000D25BD" w:rsidRPr="003113C9">
          <w:pgSz w:w="11920" w:h="16850"/>
          <w:pgMar w:top="580" w:right="460" w:bottom="280" w:left="1160" w:header="720" w:footer="720" w:gutter="0"/>
          <w:cols w:space="720"/>
        </w:sectPr>
      </w:pPr>
      <w:r w:rsidRPr="003113C9">
        <w:rPr>
          <w:sz w:val="24"/>
          <w:szCs w:val="24"/>
        </w:rPr>
        <w:t>Должность</w:t>
      </w:r>
      <w:r w:rsidR="00AA7C60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="00AA7C60">
        <w:rPr>
          <w:sz w:val="24"/>
          <w:szCs w:val="24"/>
        </w:rPr>
        <w:t xml:space="preserve"> лица</w:t>
      </w:r>
    </w:p>
    <w:p w:rsidR="000D25BD" w:rsidRPr="003113C9" w:rsidRDefault="000D25BD" w:rsidP="000D25BD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Приложение3</w:t>
      </w:r>
    </w:p>
    <w:p w:rsidR="000D25BD" w:rsidRPr="003113C9" w:rsidRDefault="000D25BD" w:rsidP="000D25BD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0D25BD" w:rsidRPr="003113C9" w:rsidRDefault="000D25BD" w:rsidP="000D25BD">
      <w:pPr>
        <w:pStyle w:val="a3"/>
        <w:spacing w:before="6"/>
        <w:jc w:val="left"/>
        <w:rPr>
          <w:sz w:val="24"/>
          <w:szCs w:val="24"/>
        </w:rPr>
      </w:pPr>
    </w:p>
    <w:p w:rsidR="00121065" w:rsidRDefault="00121065" w:rsidP="00121065">
      <w:pPr>
        <w:ind w:left="2950" w:right="827"/>
        <w:jc w:val="center"/>
        <w:rPr>
          <w:b/>
          <w:sz w:val="24"/>
          <w:szCs w:val="24"/>
        </w:rPr>
      </w:pPr>
      <w:bookmarkStart w:id="5" w:name="Форма_решения_о_возврате_документов,"/>
      <w:bookmarkEnd w:id="5"/>
    </w:p>
    <w:p w:rsidR="000D25BD" w:rsidRDefault="000D25BD" w:rsidP="00121065">
      <w:pPr>
        <w:spacing w:after="0"/>
        <w:ind w:left="2950" w:right="827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Форма решения о возврате документов,</w:t>
      </w:r>
      <w:bookmarkStart w:id="6" w:name="необходимых_для_предоставления_услуги"/>
      <w:bookmarkEnd w:id="6"/>
      <w:r w:rsidR="00121065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необходимых</w:t>
      </w:r>
      <w:r w:rsidR="00121065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121065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="00121065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121065" w:rsidRPr="003113C9" w:rsidRDefault="00121065" w:rsidP="00121065">
      <w:pPr>
        <w:spacing w:after="0"/>
        <w:ind w:left="2950" w:right="827"/>
        <w:jc w:val="center"/>
        <w:rPr>
          <w:b/>
          <w:sz w:val="24"/>
          <w:szCs w:val="24"/>
        </w:rPr>
      </w:pPr>
    </w:p>
    <w:p w:rsidR="000D25BD" w:rsidRPr="003113C9" w:rsidRDefault="00043AD1" w:rsidP="00121065">
      <w:pPr>
        <w:pStyle w:val="a3"/>
        <w:spacing w:before="9"/>
        <w:jc w:val="center"/>
        <w:rPr>
          <w:i/>
          <w:sz w:val="24"/>
          <w:szCs w:val="24"/>
        </w:rPr>
      </w:pPr>
      <w:r w:rsidRPr="00043AD1">
        <w:rPr>
          <w:noProof/>
          <w:sz w:val="24"/>
          <w:szCs w:val="24"/>
          <w:lang w:eastAsia="ru-RU"/>
        </w:rPr>
        <w:pict>
          <v:shape id="Freeform 18" o:spid="_x0000_s1044" style="position:absolute;left:0;text-align:left;margin-left:99pt;margin-top:10.7pt;width:440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<v:path arrowok="t" o:connecttype="custom" o:connectlocs="0,0;5589905,0" o:connectangles="0,0"/>
            <w10:wrap type="topAndBottom" anchorx="page"/>
          </v:shape>
        </w:pict>
      </w:r>
      <w:r w:rsidR="000D25BD" w:rsidRPr="003113C9">
        <w:rPr>
          <w:i/>
          <w:sz w:val="24"/>
          <w:szCs w:val="24"/>
        </w:rPr>
        <w:t>(наименование</w:t>
      </w:r>
      <w:r w:rsidR="00121065">
        <w:rPr>
          <w:i/>
          <w:sz w:val="24"/>
          <w:szCs w:val="24"/>
        </w:rPr>
        <w:t xml:space="preserve"> </w:t>
      </w:r>
      <w:r w:rsidR="000D25BD" w:rsidRPr="003113C9">
        <w:rPr>
          <w:i/>
          <w:sz w:val="24"/>
          <w:szCs w:val="24"/>
        </w:rPr>
        <w:t>уполномоченного</w:t>
      </w:r>
      <w:r w:rsidR="00121065">
        <w:rPr>
          <w:i/>
          <w:sz w:val="24"/>
          <w:szCs w:val="24"/>
        </w:rPr>
        <w:t xml:space="preserve"> </w:t>
      </w:r>
      <w:r w:rsidR="000D25BD" w:rsidRPr="003113C9">
        <w:rPr>
          <w:i/>
          <w:sz w:val="24"/>
          <w:szCs w:val="24"/>
        </w:rPr>
        <w:t>органа)</w:t>
      </w:r>
    </w:p>
    <w:p w:rsidR="000D25BD" w:rsidRPr="003113C9" w:rsidRDefault="000D25BD" w:rsidP="000D25BD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Тел.:_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Эл.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почта: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pStyle w:val="a3"/>
        <w:spacing w:before="4"/>
        <w:jc w:val="left"/>
        <w:rPr>
          <w:sz w:val="24"/>
          <w:szCs w:val="24"/>
        </w:rPr>
      </w:pPr>
    </w:p>
    <w:p w:rsidR="000D25BD" w:rsidRPr="003113C9" w:rsidRDefault="000D25BD" w:rsidP="00121065">
      <w:pPr>
        <w:spacing w:after="0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0D25BD" w:rsidRDefault="000D25BD" w:rsidP="00121065">
      <w:pPr>
        <w:spacing w:after="0" w:line="321" w:lineRule="exact"/>
        <w:ind w:left="534" w:right="384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121065" w:rsidRPr="003113C9" w:rsidRDefault="00121065" w:rsidP="00121065">
      <w:pPr>
        <w:spacing w:after="0" w:line="321" w:lineRule="exact"/>
        <w:ind w:left="534" w:right="384"/>
        <w:jc w:val="center"/>
        <w:rPr>
          <w:sz w:val="24"/>
          <w:szCs w:val="24"/>
        </w:rPr>
      </w:pPr>
    </w:p>
    <w:p w:rsidR="000D25BD" w:rsidRPr="003113C9" w:rsidRDefault="000D25BD" w:rsidP="00121065">
      <w:pPr>
        <w:tabs>
          <w:tab w:val="left" w:pos="2629"/>
        </w:tabs>
        <w:spacing w:after="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="00121065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="00121065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="00121065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0D25BD" w:rsidRPr="003113C9" w:rsidRDefault="000D25BD" w:rsidP="000D25BD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</w:p>
    <w:p w:rsidR="000D25BD" w:rsidRPr="003113C9" w:rsidRDefault="000D25BD" w:rsidP="000D25BD">
      <w:pPr>
        <w:pStyle w:val="a3"/>
        <w:spacing w:before="2"/>
        <w:jc w:val="left"/>
        <w:rPr>
          <w:sz w:val="24"/>
          <w:szCs w:val="24"/>
        </w:rPr>
      </w:pPr>
    </w:p>
    <w:p w:rsidR="000D25BD" w:rsidRPr="003113C9" w:rsidRDefault="000D25BD" w:rsidP="000D25BD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Порезультатамрассмотрениязаявленияпоуслуге(</w:t>
      </w:r>
      <w:r w:rsidRPr="003113C9">
        <w:rPr>
          <w:i/>
          <w:sz w:val="24"/>
          <w:szCs w:val="24"/>
        </w:rPr>
        <w:t>наименованиеподуслуги</w:t>
      </w:r>
      <w:r w:rsidRPr="003113C9">
        <w:rPr>
          <w:sz w:val="24"/>
          <w:szCs w:val="24"/>
        </w:rPr>
        <w:t>)</w:t>
      </w:r>
    </w:p>
    <w:p w:rsidR="000D25BD" w:rsidRPr="003113C9" w:rsidRDefault="000D25BD" w:rsidP="000D25BD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последующим</w:t>
      </w:r>
      <w:r w:rsidR="00121065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3686"/>
        <w:gridCol w:w="3659"/>
      </w:tblGrid>
      <w:tr w:rsidR="000D25BD" w:rsidRPr="003113C9" w:rsidTr="00A07D45">
        <w:trPr>
          <w:trHeight w:val="2137"/>
        </w:trPr>
        <w:tc>
          <w:tcPr>
            <w:tcW w:w="2409" w:type="dxa"/>
          </w:tcPr>
          <w:p w:rsidR="000D25BD" w:rsidRPr="003113C9" w:rsidRDefault="000D25BD" w:rsidP="00CA3E90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="001210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пункта</w:t>
            </w:r>
            <w:proofErr w:type="spellEnd"/>
            <w:r w:rsidR="001210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административного</w:t>
            </w:r>
            <w:proofErr w:type="spellEnd"/>
            <w:r w:rsidR="001210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3686" w:type="dxa"/>
          </w:tcPr>
          <w:p w:rsidR="000D25BD" w:rsidRPr="003113C9" w:rsidRDefault="000D25BD" w:rsidP="00CA3E90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Наименованиеоснованиядляотказасоответствиисединымстандартом</w:t>
            </w:r>
            <w:proofErr w:type="spellEnd"/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Разъяснениепричинотказавпредоставленииуслуги</w:t>
            </w:r>
            <w:proofErr w:type="spellEnd"/>
          </w:p>
        </w:tc>
      </w:tr>
      <w:tr w:rsidR="000D25BD" w:rsidRPr="003113C9" w:rsidTr="00A07D45">
        <w:trPr>
          <w:trHeight w:val="1480"/>
        </w:trPr>
        <w:tc>
          <w:tcPr>
            <w:tcW w:w="2409" w:type="dxa"/>
          </w:tcPr>
          <w:p w:rsidR="000D25BD" w:rsidRPr="003113C9" w:rsidRDefault="000D25BD" w:rsidP="00CA3E90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2.12.1.</w:t>
            </w: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spacing w:before="39"/>
              <w:ind w:left="11" w:right="27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Заявление о предоставлении услуги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подано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государственной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власти,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 местного самоуправления или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организацию, в полномочия которых не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входит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4"/>
        <w:gridCol w:w="3686"/>
        <w:gridCol w:w="3659"/>
      </w:tblGrid>
      <w:tr w:rsidR="000D25BD" w:rsidRPr="003113C9" w:rsidTr="00A07D45">
        <w:trPr>
          <w:trHeight w:val="1583"/>
        </w:trPr>
        <w:tc>
          <w:tcPr>
            <w:tcW w:w="2294" w:type="dxa"/>
          </w:tcPr>
          <w:p w:rsidR="000D25BD" w:rsidRPr="003113C9" w:rsidRDefault="000D25BD" w:rsidP="00CA3E90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Подача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запроса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</w:t>
            </w:r>
            <w:r w:rsidR="00A07D45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иуслуги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документов,</w:t>
            </w:r>
            <w:r w:rsidR="00A07D45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необходимых для</w:t>
            </w:r>
          </w:p>
          <w:p w:rsidR="000D25BD" w:rsidRPr="000D25BD" w:rsidRDefault="00A07D45" w:rsidP="00CA3E90">
            <w:pPr>
              <w:pStyle w:val="TableParagraph"/>
              <w:spacing w:before="1"/>
              <w:ind w:left="11" w:right="44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</w:t>
            </w:r>
            <w:r w:rsidR="000D25BD" w:rsidRPr="000D25BD">
              <w:rPr>
                <w:sz w:val="24"/>
                <w:szCs w:val="24"/>
                <w:lang w:val="ru-RU"/>
              </w:rPr>
              <w:t>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0D25BD">
              <w:rPr>
                <w:sz w:val="24"/>
                <w:szCs w:val="24"/>
                <w:lang w:val="ru-RU"/>
              </w:rPr>
              <w:t>услуги,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0D25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0D25BD">
              <w:rPr>
                <w:sz w:val="24"/>
                <w:szCs w:val="24"/>
                <w:lang w:val="ru-RU"/>
              </w:rPr>
              <w:t>электронной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0D25BD">
              <w:rPr>
                <w:sz w:val="24"/>
                <w:szCs w:val="24"/>
                <w:lang w:val="ru-RU"/>
              </w:rPr>
              <w:t>форме с нарушением установленных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0D25BD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A07D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591957">
        <w:trPr>
          <w:trHeight w:val="1031"/>
        </w:trPr>
        <w:tc>
          <w:tcPr>
            <w:tcW w:w="2294" w:type="dxa"/>
          </w:tcPr>
          <w:p w:rsidR="000D25BD" w:rsidRPr="003113C9" w:rsidRDefault="000D25BD" w:rsidP="00CA3E90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2.12.3.</w:t>
            </w:r>
          </w:p>
        </w:tc>
        <w:tc>
          <w:tcPr>
            <w:tcW w:w="3686" w:type="dxa"/>
          </w:tcPr>
          <w:p w:rsidR="000D25BD" w:rsidRPr="00591957" w:rsidRDefault="000D25BD" w:rsidP="00CA3E90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  <w:lang w:val="ru-RU"/>
              </w:rPr>
            </w:pPr>
            <w:r w:rsidRPr="00591957">
              <w:rPr>
                <w:sz w:val="24"/>
                <w:szCs w:val="24"/>
                <w:lang w:val="ru-RU"/>
              </w:rPr>
              <w:t>Представление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591957">
              <w:rPr>
                <w:sz w:val="24"/>
                <w:szCs w:val="24"/>
                <w:lang w:val="ru-RU"/>
              </w:rPr>
              <w:t>не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591957">
              <w:rPr>
                <w:sz w:val="24"/>
                <w:szCs w:val="24"/>
                <w:lang w:val="ru-RU"/>
              </w:rPr>
              <w:t>полного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591957">
              <w:rPr>
                <w:sz w:val="24"/>
                <w:szCs w:val="24"/>
                <w:lang w:val="ru-RU"/>
              </w:rPr>
              <w:t>комплекта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591957">
              <w:rPr>
                <w:sz w:val="24"/>
                <w:szCs w:val="24"/>
                <w:lang w:val="ru-RU"/>
              </w:rPr>
              <w:t>документов, необходимых</w:t>
            </w:r>
            <w:r w:rsidRPr="00591957">
              <w:rPr>
                <w:sz w:val="24"/>
                <w:szCs w:val="24"/>
                <w:lang w:val="ru-RU"/>
              </w:rPr>
              <w:tab/>
              <w:t>для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591957">
              <w:rPr>
                <w:sz w:val="24"/>
                <w:szCs w:val="24"/>
                <w:lang w:val="ru-RU"/>
              </w:rPr>
              <w:t>предоставления услуги</w:t>
            </w:r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591957">
        <w:trPr>
          <w:trHeight w:val="755"/>
        </w:trPr>
        <w:tc>
          <w:tcPr>
            <w:tcW w:w="2294" w:type="dxa"/>
          </w:tcPr>
          <w:p w:rsidR="000D25BD" w:rsidRPr="003113C9" w:rsidRDefault="000D25BD" w:rsidP="00CA3E90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Заявитель не является лицом,предусмотреннымстатьей39.40ЗКРФ</w:t>
            </w:r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D25BD" w:rsidRPr="003113C9" w:rsidTr="00591957">
        <w:trPr>
          <w:trHeight w:val="1585"/>
        </w:trPr>
        <w:tc>
          <w:tcPr>
            <w:tcW w:w="2294" w:type="dxa"/>
          </w:tcPr>
          <w:p w:rsidR="000D25BD" w:rsidRPr="003113C9" w:rsidRDefault="000D25BD" w:rsidP="00CA3E90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Подано ходатайство об установлении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публичного сервитута в целях, непредусмотренных</w:t>
            </w:r>
            <w:r w:rsidR="00591957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статьей</w:t>
            </w:r>
            <w:r w:rsidRPr="000D25BD">
              <w:rPr>
                <w:sz w:val="24"/>
                <w:szCs w:val="24"/>
                <w:lang w:val="ru-RU"/>
              </w:rPr>
              <w:tab/>
              <w:t>39.37</w:t>
            </w:r>
          </w:p>
          <w:p w:rsidR="000D25BD" w:rsidRPr="003113C9" w:rsidRDefault="000D25BD" w:rsidP="00CA3E90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Земельного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кодекса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Российской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659" w:type="dxa"/>
          </w:tcPr>
          <w:p w:rsidR="000D25BD" w:rsidRPr="003113C9" w:rsidRDefault="000D25BD" w:rsidP="00CA3E90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Указываются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основания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такого</w:t>
            </w:r>
            <w:proofErr w:type="spellEnd"/>
            <w:r w:rsidR="00591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0D25BD" w:rsidRPr="003113C9" w:rsidRDefault="000D25BD" w:rsidP="000D25BD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напредоставлениеуслугисзаявлениемопредоставленииуслугипослеустраненияуказанныхнарушений.</w:t>
      </w:r>
    </w:p>
    <w:p w:rsidR="000D25BD" w:rsidRPr="003113C9" w:rsidRDefault="000D25BD" w:rsidP="000D25BD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путемнаправленияжалобыворган,уполномоченныйнапредоставлениеуслуги,атакжевсудебномпорядке.</w:t>
      </w:r>
    </w:p>
    <w:p w:rsidR="000D25BD" w:rsidRPr="003113C9" w:rsidRDefault="000D25BD" w:rsidP="00591957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  <w:sectPr w:rsidR="000D25BD" w:rsidRPr="003113C9">
          <w:pgSz w:w="11920" w:h="16850"/>
          <w:pgMar w:top="580" w:right="460" w:bottom="280" w:left="1160" w:header="720" w:footer="720" w:gutter="0"/>
          <w:cols w:space="720"/>
        </w:sect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,Подпись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="00591957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="00591957">
        <w:rPr>
          <w:sz w:val="24"/>
          <w:szCs w:val="24"/>
        </w:rPr>
        <w:t xml:space="preserve"> лица</w:t>
      </w:r>
    </w:p>
    <w:p w:rsidR="000D25BD" w:rsidRPr="003113C9" w:rsidRDefault="000D25BD" w:rsidP="000D25BD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Приложение4</w:t>
      </w:r>
    </w:p>
    <w:p w:rsidR="000D25BD" w:rsidRPr="003113C9" w:rsidRDefault="000D25BD" w:rsidP="000D25BD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 xml:space="preserve">к Административному </w:t>
      </w:r>
      <w:proofErr w:type="spellStart"/>
      <w:r w:rsidRPr="003113C9">
        <w:rPr>
          <w:sz w:val="24"/>
          <w:szCs w:val="24"/>
        </w:rPr>
        <w:t>регламентупопредоставлению</w:t>
      </w:r>
      <w:proofErr w:type="spellEnd"/>
      <w:r w:rsidRPr="003113C9">
        <w:rPr>
          <w:sz w:val="24"/>
          <w:szCs w:val="24"/>
        </w:rPr>
        <w:t xml:space="preserve"> </w:t>
      </w:r>
      <w:proofErr w:type="spellStart"/>
      <w:r w:rsidRPr="003113C9">
        <w:rPr>
          <w:sz w:val="24"/>
          <w:szCs w:val="24"/>
        </w:rPr>
        <w:t>муниципальнойуслуги</w:t>
      </w:r>
      <w:proofErr w:type="spellEnd"/>
      <w:r w:rsidRPr="003113C9">
        <w:rPr>
          <w:sz w:val="24"/>
          <w:szCs w:val="24"/>
        </w:rPr>
        <w:t xml:space="preserve">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0D25BD" w:rsidRPr="003113C9" w:rsidRDefault="000D25BD" w:rsidP="000D25BD">
      <w:pPr>
        <w:pStyle w:val="a3"/>
        <w:spacing w:before="8"/>
        <w:jc w:val="left"/>
        <w:rPr>
          <w:sz w:val="24"/>
          <w:szCs w:val="24"/>
        </w:rPr>
      </w:pPr>
    </w:p>
    <w:p w:rsidR="000D25BD" w:rsidRPr="003113C9" w:rsidRDefault="000D25BD" w:rsidP="000D25BD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7" w:name="Форма_заявления_о_предоставлении_муницип"/>
      <w:bookmarkEnd w:id="7"/>
      <w:proofErr w:type="spellStart"/>
      <w:r w:rsidRPr="003113C9">
        <w:rPr>
          <w:b/>
          <w:sz w:val="24"/>
          <w:szCs w:val="24"/>
        </w:rPr>
        <w:t>Формазаявленияопредоставлениимуниципальнойуслуги</w:t>
      </w:r>
      <w:proofErr w:type="spellEnd"/>
    </w:p>
    <w:p w:rsidR="000D25BD" w:rsidRPr="003113C9" w:rsidRDefault="000D25BD" w:rsidP="000D25BD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</w:t>
      </w:r>
      <w:proofErr w:type="spellStart"/>
      <w:r w:rsidRPr="003113C9">
        <w:rPr>
          <w:b/>
          <w:sz w:val="24"/>
          <w:szCs w:val="24"/>
        </w:rPr>
        <w:t>Установлениепубличногосервитутавотдельныхцелях</w:t>
      </w:r>
      <w:proofErr w:type="spellEnd"/>
      <w:r w:rsidRPr="003113C9">
        <w:rPr>
          <w:b/>
          <w:sz w:val="24"/>
          <w:szCs w:val="24"/>
        </w:rPr>
        <w:t>»</w:t>
      </w:r>
    </w:p>
    <w:p w:rsidR="000D25BD" w:rsidRPr="003113C9" w:rsidRDefault="000D25BD" w:rsidP="000D25BD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2"/>
        <w:gridCol w:w="6240"/>
      </w:tblGrid>
      <w:tr w:rsidR="000D25BD" w:rsidRPr="003113C9" w:rsidTr="00CA3E90">
        <w:trPr>
          <w:trHeight w:val="808"/>
        </w:trPr>
        <w:tc>
          <w:tcPr>
            <w:tcW w:w="9782" w:type="dxa"/>
            <w:gridSpan w:val="2"/>
          </w:tcPr>
          <w:p w:rsidR="000D25BD" w:rsidRPr="003113C9" w:rsidRDefault="000D25BD" w:rsidP="00CA3E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25BD" w:rsidRPr="003113C9" w:rsidRDefault="000D25BD" w:rsidP="00CA3E90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113C9">
              <w:rPr>
                <w:b/>
                <w:sz w:val="24"/>
                <w:szCs w:val="24"/>
              </w:rPr>
              <w:t>Ходатайствообустановлениипубличногосервитута</w:t>
            </w:r>
            <w:proofErr w:type="spellEnd"/>
          </w:p>
        </w:tc>
      </w:tr>
      <w:tr w:rsidR="000D25BD" w:rsidRPr="003113C9" w:rsidTr="00CA3E90">
        <w:trPr>
          <w:trHeight w:val="623"/>
        </w:trPr>
        <w:tc>
          <w:tcPr>
            <w:tcW w:w="9782" w:type="dxa"/>
            <w:gridSpan w:val="2"/>
          </w:tcPr>
          <w:p w:rsidR="000D25BD" w:rsidRPr="003113C9" w:rsidRDefault="000D25BD" w:rsidP="00CA3E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25BD" w:rsidRPr="003113C9" w:rsidRDefault="00043AD1" w:rsidP="00CA3E90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043AD1">
              <w:rPr>
                <w:noProof/>
                <w:sz w:val="24"/>
                <w:szCs w:val="24"/>
                <w:lang w:val="ru-RU" w:eastAsia="ru-RU"/>
              </w:rPr>
            </w:r>
            <w:r w:rsidRPr="00043AD1">
              <w:rPr>
                <w:noProof/>
                <w:sz w:val="24"/>
                <w:szCs w:val="24"/>
                <w:lang w:val="ru-RU" w:eastAsia="ru-RU"/>
              </w:rPr>
              <w:pict>
                <v:group id="Group 16" o:spid="_x0000_s1034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<v:line id="Line 17" o:spid="_x0000_s1035" style="position:absolute;visibility:visibl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<w10:wrap type="none"/>
                  <w10:anchorlock/>
                </v:group>
              </w:pict>
            </w:r>
          </w:p>
          <w:p w:rsidR="000D25BD" w:rsidRPr="003113C9" w:rsidRDefault="000D25BD" w:rsidP="00CA3E90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(наименованиеоргана,принимающегорешениеобустановлениипубличногосервитута)</w:t>
            </w:r>
          </w:p>
        </w:tc>
      </w:tr>
      <w:tr w:rsidR="000D25BD" w:rsidRPr="003113C9" w:rsidTr="00CA3E90">
        <w:trPr>
          <w:trHeight w:val="717"/>
        </w:trPr>
        <w:tc>
          <w:tcPr>
            <w:tcW w:w="9782" w:type="dxa"/>
            <w:gridSpan w:val="2"/>
          </w:tcPr>
          <w:p w:rsidR="000D25BD" w:rsidRPr="003113C9" w:rsidRDefault="000D25BD" w:rsidP="00CA3E90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Сведенияолице,представившемходатайствообустановлениипубличногосервитута(далее–заявитель):</w:t>
            </w:r>
          </w:p>
        </w:tc>
      </w:tr>
      <w:tr w:rsidR="000D25BD" w:rsidRPr="003113C9" w:rsidTr="00CA3E90">
        <w:trPr>
          <w:trHeight w:val="436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Полноенаименование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Сокращенноенаименование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714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1266"/>
        </w:trPr>
        <w:tc>
          <w:tcPr>
            <w:tcW w:w="3542" w:type="dxa"/>
          </w:tcPr>
          <w:p w:rsidR="000D25BD" w:rsidRPr="000D25BD" w:rsidRDefault="000D25BD" w:rsidP="00CA3E90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Почтовыйадрес(индекс,субъектРоссийскойФедерации,населенныйпункт,улица,дом)</w:t>
            </w:r>
          </w:p>
        </w:tc>
        <w:tc>
          <w:tcPr>
            <w:tcW w:w="6240" w:type="dxa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1269"/>
        </w:trPr>
        <w:tc>
          <w:tcPr>
            <w:tcW w:w="3542" w:type="dxa"/>
          </w:tcPr>
          <w:p w:rsidR="000D25BD" w:rsidRPr="000D25BD" w:rsidRDefault="000D25BD" w:rsidP="00CA3E90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Фактический адрес (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индекс,субъект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Федерации,населенныйпункт,улица,дом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240" w:type="dxa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438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38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38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9782" w:type="dxa"/>
            <w:gridSpan w:val="2"/>
          </w:tcPr>
          <w:p w:rsidR="000D25BD" w:rsidRPr="003113C9" w:rsidRDefault="000D25BD" w:rsidP="00CA3E90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Сведенияопредставителезаявителя</w:t>
            </w:r>
            <w:proofErr w:type="spellEnd"/>
            <w:r w:rsidRPr="003113C9">
              <w:rPr>
                <w:sz w:val="24"/>
                <w:szCs w:val="24"/>
              </w:rPr>
              <w:t>:</w:t>
            </w:r>
          </w:p>
        </w:tc>
      </w:tr>
      <w:tr w:rsidR="000D25BD" w:rsidRPr="003113C9" w:rsidTr="00CA3E90">
        <w:trPr>
          <w:trHeight w:val="438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38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Отчество</w:t>
            </w:r>
            <w:proofErr w:type="spellEnd"/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приналичии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3542" w:type="dxa"/>
          </w:tcPr>
          <w:p w:rsidR="000D25BD" w:rsidRPr="003113C9" w:rsidRDefault="000D25BD" w:rsidP="00CA3E90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24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5BD" w:rsidRPr="003113C9" w:rsidRDefault="000D25BD" w:rsidP="000D25BD">
      <w:pPr>
        <w:rPr>
          <w:sz w:val="24"/>
          <w:szCs w:val="24"/>
        </w:rPr>
        <w:sectPr w:rsidR="000D25BD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2"/>
        <w:gridCol w:w="1682"/>
        <w:gridCol w:w="1252"/>
        <w:gridCol w:w="3304"/>
      </w:tblGrid>
      <w:tr w:rsidR="000D25BD" w:rsidRPr="003113C9" w:rsidTr="00CA3E90">
        <w:trPr>
          <w:trHeight w:val="1158"/>
        </w:trPr>
        <w:tc>
          <w:tcPr>
            <w:tcW w:w="3542" w:type="dxa"/>
          </w:tcPr>
          <w:p w:rsidR="000D25BD" w:rsidRPr="000D25BD" w:rsidRDefault="000D25BD" w:rsidP="00CA3E90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lastRenderedPageBreak/>
              <w:t xml:space="preserve">Наименование 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реквизитыдокумента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подтверждающегополномочияпредставителя</w:t>
            </w:r>
            <w:proofErr w:type="spellEnd"/>
          </w:p>
          <w:p w:rsidR="000D25BD" w:rsidRPr="000D25BD" w:rsidRDefault="000D25BD" w:rsidP="00CA3E90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1281"/>
        </w:trPr>
        <w:tc>
          <w:tcPr>
            <w:tcW w:w="9780" w:type="dxa"/>
            <w:gridSpan w:val="4"/>
          </w:tcPr>
          <w:p w:rsidR="000D25BD" w:rsidRPr="000D25BD" w:rsidRDefault="000D25BD" w:rsidP="00CA3E90">
            <w:pPr>
              <w:pStyle w:val="TableParagraph"/>
              <w:spacing w:before="49"/>
              <w:ind w:left="10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Прошу установить публичный сервитут в отношении земель и (или) земельного(ых)участка(ов)вцелях(указываютсяцели,предусмотренныестатьей39.37ЗемельногокодексаРоссийской Федерацииилистатьей3.6Федеральногозаконаот25октября2001г.№137-ФЗ</w:t>
            </w:r>
          </w:p>
          <w:p w:rsidR="000D25BD" w:rsidRPr="003113C9" w:rsidRDefault="000D25BD" w:rsidP="00CA3E90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</w:t>
            </w:r>
            <w:proofErr w:type="spellStart"/>
            <w:r w:rsidRPr="003113C9">
              <w:rPr>
                <w:sz w:val="24"/>
                <w:szCs w:val="24"/>
              </w:rPr>
              <w:t>ОвведениивдействиеЗемельногокодексаРоссийскойФедерации</w:t>
            </w:r>
            <w:proofErr w:type="spellEnd"/>
            <w:r w:rsidRPr="003113C9">
              <w:rPr>
                <w:sz w:val="24"/>
                <w:szCs w:val="24"/>
              </w:rPr>
              <w:t>»):</w:t>
            </w:r>
          </w:p>
        </w:tc>
      </w:tr>
      <w:tr w:rsidR="000D25BD" w:rsidRPr="003113C9" w:rsidTr="00CA3E90">
        <w:trPr>
          <w:trHeight w:val="436"/>
        </w:trPr>
        <w:tc>
          <w:tcPr>
            <w:tcW w:w="9780" w:type="dxa"/>
            <w:gridSpan w:val="4"/>
          </w:tcPr>
          <w:p w:rsidR="000D25BD" w:rsidRPr="003113C9" w:rsidRDefault="000D25BD" w:rsidP="00CA3E90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Испрашиваемыйсрокпубличногосервитута</w:t>
            </w:r>
            <w:proofErr w:type="spellEnd"/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0D25BD" w:rsidRPr="003113C9" w:rsidTr="00CA3E90">
        <w:trPr>
          <w:trHeight w:val="1437"/>
        </w:trPr>
        <w:tc>
          <w:tcPr>
            <w:tcW w:w="9780" w:type="dxa"/>
            <w:gridSpan w:val="4"/>
          </w:tcPr>
          <w:p w:rsidR="000D25BD" w:rsidRPr="000D25BD" w:rsidRDefault="000D25BD" w:rsidP="00CA3E90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Срок, в течение которого в соответствии с расчетом заявителя использование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земельного</w:t>
            </w:r>
            <w:r w:rsidRPr="000D25BD">
              <w:rPr>
                <w:spacing w:val="-1"/>
                <w:sz w:val="24"/>
                <w:szCs w:val="24"/>
                <w:lang w:val="ru-RU"/>
              </w:rPr>
              <w:t>участка</w:t>
            </w:r>
            <w:proofErr w:type="spellEnd"/>
            <w:r w:rsidRPr="000D25BD">
              <w:rPr>
                <w:spacing w:val="-1"/>
                <w:sz w:val="24"/>
                <w:szCs w:val="24"/>
                <w:lang w:val="ru-RU"/>
              </w:rPr>
              <w:t xml:space="preserve"> (его части) </w:t>
            </w:r>
            <w:r w:rsidRPr="000D25BD">
              <w:rPr>
                <w:sz w:val="24"/>
                <w:szCs w:val="24"/>
                <w:lang w:val="ru-RU"/>
              </w:rPr>
              <w:t xml:space="preserve">и (или) расположенного на нем объекта недвижимости в соответствии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сихразрешеннымиспользованиембудет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всоответствии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сподпунктом4пункта1статьи39.41ЗемельногокодексаРоссийскойФедерацииневозможноилисущественнозатруднено(привозникновениитакихобстоятельств)</w:t>
            </w:r>
          </w:p>
        </w:tc>
      </w:tr>
      <w:tr w:rsidR="000D25BD" w:rsidRPr="003113C9" w:rsidTr="00CA3E90">
        <w:trPr>
          <w:trHeight w:val="441"/>
        </w:trPr>
        <w:tc>
          <w:tcPr>
            <w:tcW w:w="9780" w:type="dxa"/>
            <w:gridSpan w:val="4"/>
          </w:tcPr>
          <w:p w:rsidR="000D25BD" w:rsidRPr="003113C9" w:rsidRDefault="000D25BD" w:rsidP="00CA3E90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Обоснованиенеобходимостиустановленияпубличногосервитута</w:t>
            </w:r>
            <w:proofErr w:type="spellEnd"/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0D25BD" w:rsidRPr="003113C9" w:rsidTr="00CA3E90">
        <w:trPr>
          <w:trHeight w:val="2346"/>
        </w:trPr>
        <w:tc>
          <w:tcPr>
            <w:tcW w:w="9780" w:type="dxa"/>
            <w:gridSpan w:val="4"/>
          </w:tcPr>
          <w:p w:rsidR="000D25BD" w:rsidRPr="000D25BD" w:rsidRDefault="000D25BD" w:rsidP="00CA3E90">
            <w:pPr>
              <w:pStyle w:val="TableParagraph"/>
              <w:spacing w:before="49"/>
              <w:ind w:left="107" w:right="91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Сведенияоправообладателеинженерногосооружения,котороепереноситсявсвязисизъятиемземельногоучасткадлягосударственныхилимуниципальныхнужд</w:t>
            </w:r>
          </w:p>
          <w:p w:rsidR="000D25BD" w:rsidRPr="000D25BD" w:rsidRDefault="000D25BD" w:rsidP="00CA3E90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в случае, если заявитель не является собственником указанного инженерного сооружения(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вданном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случае указываются сведения в объеме, предусмотренном пунктом 2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настоящейФормы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) (заполняется в случае, если ходатайство об установлении публичного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сервитутаподается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с целью установления сервитута в целях реконструкции инженерного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сооружения,которое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переносится в связи с изъятием такого земельного участка для государственных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илимуниципальныхнужд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)</w:t>
            </w:r>
          </w:p>
        </w:tc>
      </w:tr>
      <w:tr w:rsidR="000D25BD" w:rsidRPr="003113C9" w:rsidTr="00CA3E90">
        <w:trPr>
          <w:trHeight w:val="438"/>
        </w:trPr>
        <w:tc>
          <w:tcPr>
            <w:tcW w:w="5224" w:type="dxa"/>
            <w:gridSpan w:val="2"/>
            <w:vMerge w:val="restart"/>
          </w:tcPr>
          <w:p w:rsidR="000D25BD" w:rsidRPr="000D25BD" w:rsidRDefault="000D25BD" w:rsidP="00CA3E90">
            <w:pPr>
              <w:pStyle w:val="TableParagraph"/>
              <w:spacing w:before="49"/>
              <w:ind w:left="107" w:right="872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Кадастровыеномераземельныхучастков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(при их наличии), в отношении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которыхиспрашивается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публичный сервитут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играницы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которых внесены в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Единыйгосударственныйреестрнедвижимости</w:t>
            </w:r>
            <w:proofErr w:type="spellEnd"/>
          </w:p>
        </w:tc>
        <w:tc>
          <w:tcPr>
            <w:tcW w:w="4556" w:type="dxa"/>
            <w:gridSpan w:val="2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gridSpan w:val="2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gridSpan w:val="2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993"/>
        </w:trPr>
        <w:tc>
          <w:tcPr>
            <w:tcW w:w="9780" w:type="dxa"/>
            <w:gridSpan w:val="4"/>
          </w:tcPr>
          <w:p w:rsidR="000D25BD" w:rsidRPr="000D25BD" w:rsidRDefault="000D25BD" w:rsidP="00CA3E90">
            <w:pPr>
              <w:pStyle w:val="TableParagraph"/>
              <w:spacing w:before="49"/>
              <w:ind w:left="107" w:right="81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Вид права, на котором инженерное сооружение принадлежит заявителю (если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поданоходатайство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об установлении публичного сервитута в целях реконструкции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илиэксплуатацииинженерного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сооружения)</w:t>
            </w:r>
          </w:p>
        </w:tc>
      </w:tr>
      <w:tr w:rsidR="000D25BD" w:rsidRPr="003113C9" w:rsidTr="00CA3E90">
        <w:trPr>
          <w:trHeight w:val="438"/>
        </w:trPr>
        <w:tc>
          <w:tcPr>
            <w:tcW w:w="9780" w:type="dxa"/>
            <w:gridSpan w:val="4"/>
          </w:tcPr>
          <w:p w:rsidR="000D25BD" w:rsidRPr="003113C9" w:rsidRDefault="000D25BD" w:rsidP="00CA3E90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Сведенияоспособахпредставлениярезультатоврассмотренияходатайства:</w:t>
            </w:r>
          </w:p>
        </w:tc>
      </w:tr>
      <w:tr w:rsidR="000D25BD" w:rsidRPr="003113C9" w:rsidTr="00CA3E90">
        <w:trPr>
          <w:trHeight w:val="993"/>
        </w:trPr>
        <w:tc>
          <w:tcPr>
            <w:tcW w:w="6476" w:type="dxa"/>
            <w:gridSpan w:val="3"/>
          </w:tcPr>
          <w:p w:rsidR="000D25BD" w:rsidRPr="000D25BD" w:rsidRDefault="000D25BD" w:rsidP="00CA3E90">
            <w:pPr>
              <w:pStyle w:val="TableParagraph"/>
              <w:spacing w:before="49"/>
              <w:ind w:left="107" w:right="736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ввидеэлектронногодокумента,которыйнаправляетсяуполномоченным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органом заявителю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посредствомэлектроннойпочты</w:t>
            </w:r>
            <w:proofErr w:type="spellEnd"/>
          </w:p>
        </w:tc>
        <w:tc>
          <w:tcPr>
            <w:tcW w:w="3304" w:type="dxa"/>
          </w:tcPr>
          <w:p w:rsidR="000D25BD" w:rsidRPr="000D25BD" w:rsidRDefault="000D25BD" w:rsidP="00CA3E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D25BD" w:rsidRPr="000D25BD" w:rsidRDefault="000D25BD" w:rsidP="00CA3E90">
            <w:pPr>
              <w:pStyle w:val="TableParagraph"/>
              <w:spacing w:after="1"/>
              <w:rPr>
                <w:b/>
                <w:sz w:val="24"/>
                <w:szCs w:val="24"/>
                <w:lang w:val="ru-RU"/>
              </w:rPr>
            </w:pPr>
          </w:p>
          <w:p w:rsidR="000D25BD" w:rsidRPr="003113C9" w:rsidRDefault="00043AD1" w:rsidP="00CA3E90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043AD1">
              <w:rPr>
                <w:noProof/>
                <w:sz w:val="24"/>
                <w:szCs w:val="24"/>
                <w:lang w:val="ru-RU" w:eastAsia="ru-RU"/>
              </w:rPr>
            </w:r>
            <w:r w:rsidRPr="00043AD1">
              <w:rPr>
                <w:noProof/>
                <w:sz w:val="24"/>
                <w:szCs w:val="24"/>
                <w:lang w:val="ru-RU" w:eastAsia="ru-RU"/>
              </w:rPr>
              <w:pict>
                <v:group id="Group 14" o:spid="_x0000_s1032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<v:line id="Line 15" o:spid="_x0000_s1033" style="position:absolute;visibility:visibl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<w10:wrap type="none"/>
                  <w10:anchorlock/>
                </v:group>
              </w:pict>
            </w:r>
          </w:p>
          <w:p w:rsidR="000D25BD" w:rsidRPr="003113C9" w:rsidRDefault="000D25BD" w:rsidP="00CA3E90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да</w:t>
            </w:r>
            <w:proofErr w:type="spellEnd"/>
            <w:r w:rsidRPr="003113C9">
              <w:rPr>
                <w:sz w:val="24"/>
                <w:szCs w:val="24"/>
              </w:rPr>
              <w:t>/</w:t>
            </w:r>
            <w:proofErr w:type="spellStart"/>
            <w:r w:rsidRPr="003113C9">
              <w:rPr>
                <w:sz w:val="24"/>
                <w:szCs w:val="24"/>
              </w:rPr>
              <w:t>нет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</w:tr>
      <w:tr w:rsidR="000D25BD" w:rsidRPr="003113C9" w:rsidTr="00CA3E90">
        <w:trPr>
          <w:trHeight w:val="988"/>
        </w:trPr>
        <w:tc>
          <w:tcPr>
            <w:tcW w:w="6476" w:type="dxa"/>
            <w:gridSpan w:val="3"/>
          </w:tcPr>
          <w:p w:rsidR="000D25BD" w:rsidRPr="000D25BD" w:rsidRDefault="000D25BD" w:rsidP="00CA3E90">
            <w:pPr>
              <w:pStyle w:val="TableParagraph"/>
              <w:spacing w:before="49"/>
              <w:ind w:left="107" w:right="333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в виде бумажного документа, который заявитель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получаетнепосредственно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илипосредствомпочтовогоотправления</w:t>
            </w:r>
            <w:proofErr w:type="spellEnd"/>
          </w:p>
        </w:tc>
        <w:tc>
          <w:tcPr>
            <w:tcW w:w="3304" w:type="dxa"/>
          </w:tcPr>
          <w:p w:rsidR="000D25BD" w:rsidRPr="000D25BD" w:rsidRDefault="000D25BD" w:rsidP="00CA3E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D25BD" w:rsidRPr="000D25BD" w:rsidRDefault="000D25BD" w:rsidP="00CA3E9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0D25BD" w:rsidRPr="003113C9" w:rsidRDefault="00043AD1" w:rsidP="00CA3E90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043AD1">
              <w:rPr>
                <w:noProof/>
                <w:sz w:val="24"/>
                <w:szCs w:val="24"/>
                <w:lang w:val="ru-RU" w:eastAsia="ru-RU"/>
              </w:rPr>
            </w:r>
            <w:r w:rsidRPr="00043AD1">
              <w:rPr>
                <w:noProof/>
                <w:sz w:val="24"/>
                <w:szCs w:val="24"/>
                <w:lang w:val="ru-RU" w:eastAsia="ru-RU"/>
              </w:rPr>
              <w:pict>
                <v:group id="Group 12" o:spid="_x0000_s1030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<v:line id="Line 13" o:spid="_x0000_s1031" style="position:absolute;visibility:visibl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<w10:wrap type="none"/>
                  <w10:anchorlock/>
                </v:group>
              </w:pict>
            </w:r>
          </w:p>
          <w:p w:rsidR="000D25BD" w:rsidRPr="003113C9" w:rsidRDefault="000D25BD" w:rsidP="00CA3E90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да</w:t>
            </w:r>
            <w:proofErr w:type="spellEnd"/>
            <w:r w:rsidRPr="003113C9">
              <w:rPr>
                <w:sz w:val="24"/>
                <w:szCs w:val="24"/>
              </w:rPr>
              <w:t>/</w:t>
            </w:r>
            <w:proofErr w:type="spellStart"/>
            <w:r w:rsidRPr="003113C9">
              <w:rPr>
                <w:sz w:val="24"/>
                <w:szCs w:val="24"/>
              </w:rPr>
              <w:t>нет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</w:tr>
      <w:tr w:rsidR="000D25BD" w:rsidRPr="003113C9" w:rsidTr="00CA3E90">
        <w:trPr>
          <w:trHeight w:val="563"/>
        </w:trPr>
        <w:tc>
          <w:tcPr>
            <w:tcW w:w="9780" w:type="dxa"/>
            <w:gridSpan w:val="4"/>
          </w:tcPr>
          <w:p w:rsidR="000D25BD" w:rsidRPr="003113C9" w:rsidRDefault="000D25BD" w:rsidP="00CA3E90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Документы,прилагаемыекходатайству</w:t>
            </w:r>
            <w:proofErr w:type="spellEnd"/>
            <w:r w:rsidRPr="003113C9">
              <w:rPr>
                <w:sz w:val="24"/>
                <w:szCs w:val="24"/>
              </w:rPr>
              <w:t>: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0D25BD" w:rsidRPr="003113C9" w:rsidTr="00CA3E90">
        <w:trPr>
          <w:trHeight w:val="438"/>
        </w:trPr>
        <w:tc>
          <w:tcPr>
            <w:tcW w:w="9780" w:type="dxa"/>
            <w:gridSpan w:val="4"/>
          </w:tcPr>
          <w:p w:rsidR="000D25BD" w:rsidRPr="003113C9" w:rsidRDefault="000D25BD" w:rsidP="00CA3E90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Подтверждаюсогласиенаобработкуперсональныхданных(сбор,систематизацию,</w:t>
            </w:r>
          </w:p>
        </w:tc>
      </w:tr>
    </w:tbl>
    <w:p w:rsidR="000D25BD" w:rsidRPr="003113C9" w:rsidRDefault="00043AD1" w:rsidP="000D25BD">
      <w:pPr>
        <w:pStyle w:val="a3"/>
        <w:spacing w:before="5"/>
        <w:jc w:val="left"/>
        <w:rPr>
          <w:b/>
          <w:sz w:val="24"/>
          <w:szCs w:val="24"/>
        </w:rPr>
      </w:pPr>
      <w:r w:rsidRPr="00043AD1">
        <w:rPr>
          <w:noProof/>
          <w:sz w:val="24"/>
          <w:szCs w:val="24"/>
          <w:lang w:eastAsia="ru-RU"/>
        </w:rPr>
        <w:pict>
          <v:group id="Group 6" o:spid="_x0000_s1045" style="position:absolute;margin-left:70.7pt;margin-top:14.3pt;width:489.6pt;height:72.75pt;z-index:-251646976;mso-wrap-distance-left:0;mso-wrap-distance-right:0;mso-position-horizontal-relative:page;mso-position-vertical-relative:text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<v:shape id="Freeform 11" o:spid="_x0000_s1046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</v:shape>
            <v:shape id="Text Box 10" o:spid="_x0000_s1047" type="#_x0000_t202" style="position:absolute;left:1526;top:354;width:5135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9D6382" w:rsidRDefault="009D6382" w:rsidP="000D25BD">
                    <w:pPr>
                      <w:tabs>
                        <w:tab w:val="left" w:pos="3779"/>
                      </w:tabs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накопление,хранение,уточнение</w:t>
                    </w:r>
                    <w:proofErr w:type="spellEnd"/>
                    <w:r>
                      <w:rPr>
                        <w:sz w:val="24"/>
                      </w:rPr>
                      <w:tab/>
                      <w:t>(обновление,</w:t>
                    </w:r>
                  </w:p>
                </w:txbxContent>
              </v:textbox>
            </v:shape>
            <v:shape id="Text Box 9" o:spid="_x0000_s1048" type="#_x0000_t202" style="position:absolute;left:7488;top:354;width:1237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9D6382" w:rsidRDefault="009D6382" w:rsidP="000D25B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изменение),</w:t>
                    </w:r>
                  </w:p>
                </w:txbxContent>
              </v:textbox>
            </v:shape>
            <v:shape id="Text Box 8" o:spid="_x0000_s1049" type="#_x0000_t202" style="position:absolute;left:9552;top:354;width:1592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9D6382" w:rsidRDefault="009D6382" w:rsidP="000D25B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использование,</w:t>
                    </w:r>
                  </w:p>
                </w:txbxContent>
              </v:textbox>
            </v:shape>
            <v:shape id="Text Box 7" o:spid="_x0000_s1050" type="#_x0000_t202" style="position:absolute;left:1526;top:628;width:9619;height:1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9D6382" w:rsidRDefault="009D6382" w:rsidP="000D25BD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распространение(втомчислепередачу),обезличивание,блокирование,уничтожениеперсональных данных, а также иных действий, необходимых для обработки персональныхданныхвсоответствиисзаконодательствомРоссийскойФедерации),втом </w:t>
                    </w:r>
                    <w:proofErr w:type="spellStart"/>
                    <w:r>
                      <w:rPr>
                        <w:sz w:val="24"/>
                      </w:rPr>
                      <w:t>числевавтоматизированномрежиме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0D25BD" w:rsidRPr="003113C9" w:rsidRDefault="000D25BD" w:rsidP="000D25BD">
      <w:pPr>
        <w:rPr>
          <w:sz w:val="24"/>
          <w:szCs w:val="24"/>
        </w:rPr>
        <w:sectPr w:rsidR="000D25BD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7"/>
        <w:gridCol w:w="3535"/>
      </w:tblGrid>
      <w:tr w:rsidR="000D25BD" w:rsidRPr="003113C9" w:rsidTr="00CA3E90">
        <w:trPr>
          <w:trHeight w:val="1262"/>
        </w:trPr>
        <w:tc>
          <w:tcPr>
            <w:tcW w:w="9782" w:type="dxa"/>
            <w:gridSpan w:val="2"/>
          </w:tcPr>
          <w:p w:rsidR="000D25BD" w:rsidRPr="000D25BD" w:rsidRDefault="000D25BD" w:rsidP="00CA3E90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lastRenderedPageBreak/>
              <w:t>Подтверждаю,чтосведения,указанныевнастоящемходатайстве,надатупредставленияходатайствадостоверны;документы</w:t>
            </w:r>
            <w:r w:rsidRPr="000D25BD">
              <w:rPr>
                <w:sz w:val="24"/>
                <w:szCs w:val="24"/>
                <w:lang w:val="ru-RU"/>
              </w:rPr>
              <w:tab/>
              <w:t>(копии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документов)</w:t>
            </w:r>
          </w:p>
          <w:p w:rsidR="000D25BD" w:rsidRPr="009D6382" w:rsidRDefault="009D6382" w:rsidP="00CA3E90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9D638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содержащиеся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сведения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соответствуют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9D6382">
              <w:rPr>
                <w:sz w:val="24"/>
                <w:szCs w:val="24"/>
                <w:lang w:val="ru-RU"/>
              </w:rPr>
              <w:t>требованиям,установленным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статьей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39.41Земельного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кодекса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0D25BD" w:rsidRPr="003113C9" w:rsidTr="00CA3E90">
        <w:trPr>
          <w:trHeight w:val="561"/>
        </w:trPr>
        <w:tc>
          <w:tcPr>
            <w:tcW w:w="6247" w:type="dxa"/>
          </w:tcPr>
          <w:p w:rsidR="000D25BD" w:rsidRPr="003113C9" w:rsidRDefault="000D25BD" w:rsidP="00CA3E90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Подпись</w:t>
            </w:r>
            <w:proofErr w:type="spellEnd"/>
            <w:r w:rsidRPr="003113C9">
              <w:rPr>
                <w:sz w:val="24"/>
                <w:szCs w:val="24"/>
              </w:rPr>
              <w:t>:</w:t>
            </w:r>
          </w:p>
        </w:tc>
        <w:tc>
          <w:tcPr>
            <w:tcW w:w="3535" w:type="dxa"/>
          </w:tcPr>
          <w:p w:rsidR="000D25BD" w:rsidRPr="003113C9" w:rsidRDefault="000D25BD" w:rsidP="00CA3E90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Дата</w:t>
            </w:r>
            <w:proofErr w:type="spellEnd"/>
            <w:r w:rsidRPr="003113C9">
              <w:rPr>
                <w:sz w:val="24"/>
                <w:szCs w:val="24"/>
              </w:rPr>
              <w:t>:</w:t>
            </w:r>
          </w:p>
        </w:tc>
      </w:tr>
      <w:tr w:rsidR="000D25BD" w:rsidRPr="003113C9" w:rsidTr="00CA3E90">
        <w:trPr>
          <w:trHeight w:val="1324"/>
        </w:trPr>
        <w:tc>
          <w:tcPr>
            <w:tcW w:w="6247" w:type="dxa"/>
          </w:tcPr>
          <w:p w:rsidR="000D25BD" w:rsidRPr="003113C9" w:rsidRDefault="000D25BD" w:rsidP="00CA3E90">
            <w:pPr>
              <w:pStyle w:val="TableParagraph"/>
              <w:rPr>
                <w:b/>
                <w:sz w:val="24"/>
                <w:szCs w:val="24"/>
              </w:rPr>
            </w:pPr>
          </w:p>
          <w:p w:rsidR="000D25BD" w:rsidRPr="003113C9" w:rsidRDefault="000D25BD" w:rsidP="00CA3E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D25BD" w:rsidRPr="003113C9" w:rsidRDefault="00043AD1" w:rsidP="00CA3E90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043AD1">
              <w:rPr>
                <w:noProof/>
                <w:sz w:val="24"/>
                <w:szCs w:val="24"/>
                <w:lang w:val="ru-RU" w:eastAsia="ru-RU"/>
              </w:rPr>
            </w:r>
            <w:r w:rsidRPr="00043AD1">
              <w:rPr>
                <w:noProof/>
                <w:sz w:val="24"/>
                <w:szCs w:val="24"/>
                <w:lang w:val="ru-RU" w:eastAsia="ru-RU"/>
              </w:rPr>
              <w:pict>
                <v:group id="Group 4" o:spid="_x0000_s1028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<v:line id="Line 5" o:spid="_x0000_s1029" style="position:absolute;visibility:visibl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<w10:wrap type="none"/>
                  <w10:anchorlock/>
                </v:group>
              </w:pict>
            </w:r>
            <w:r w:rsidR="000D25BD" w:rsidRPr="003113C9">
              <w:rPr>
                <w:sz w:val="24"/>
                <w:szCs w:val="24"/>
              </w:rPr>
              <w:tab/>
            </w:r>
            <w:r w:rsidRPr="00043AD1">
              <w:rPr>
                <w:noProof/>
                <w:sz w:val="24"/>
                <w:szCs w:val="24"/>
                <w:lang w:val="ru-RU" w:eastAsia="ru-RU"/>
              </w:rPr>
            </w:r>
            <w:r w:rsidRPr="00043AD1">
              <w:rPr>
                <w:noProof/>
                <w:sz w:val="24"/>
                <w:szCs w:val="24"/>
                <w:lang w:val="ru-RU" w:eastAsia="ru-RU"/>
              </w:rPr>
              <w:pict>
                <v:group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<v:line id="Line 3" o:spid="_x0000_s1027" style="position:absolute;visibility:visibl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<w10:wrap type="none"/>
                  <w10:anchorlock/>
                </v:group>
              </w:pict>
            </w:r>
          </w:p>
          <w:p w:rsidR="000D25BD" w:rsidRPr="003113C9" w:rsidRDefault="000D25BD" w:rsidP="00CA3E90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подпись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z w:val="24"/>
                <w:szCs w:val="24"/>
              </w:rPr>
              <w:tab/>
              <w:t>(</w:t>
            </w:r>
            <w:proofErr w:type="spellStart"/>
            <w:r w:rsidRPr="003113C9">
              <w:rPr>
                <w:sz w:val="24"/>
                <w:szCs w:val="24"/>
              </w:rPr>
              <w:t>инициалы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фамилия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</w:tcPr>
          <w:p w:rsidR="000D25BD" w:rsidRPr="003113C9" w:rsidRDefault="000D25BD" w:rsidP="00CA3E9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D25BD" w:rsidRPr="003113C9" w:rsidRDefault="000D25BD" w:rsidP="00CA3E90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«_»</w:t>
            </w:r>
            <w:r w:rsidRPr="003113C9">
              <w:rPr>
                <w:sz w:val="24"/>
                <w:szCs w:val="24"/>
                <w:u w:val="single"/>
              </w:rPr>
              <w:tab/>
            </w:r>
            <w:r w:rsidRPr="003113C9">
              <w:rPr>
                <w:sz w:val="24"/>
                <w:szCs w:val="24"/>
              </w:rPr>
              <w:t>г.</w:t>
            </w:r>
          </w:p>
        </w:tc>
      </w:tr>
    </w:tbl>
    <w:p w:rsidR="000D25BD" w:rsidRPr="003113C9" w:rsidRDefault="000D25BD" w:rsidP="000D25BD">
      <w:pPr>
        <w:jc w:val="center"/>
        <w:rPr>
          <w:sz w:val="24"/>
          <w:szCs w:val="24"/>
        </w:rPr>
        <w:sectPr w:rsidR="000D25BD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0D25BD" w:rsidRPr="003113C9" w:rsidRDefault="000D25BD" w:rsidP="009D6382">
      <w:pPr>
        <w:pStyle w:val="a3"/>
        <w:spacing w:before="88" w:line="298" w:lineRule="exact"/>
        <w:ind w:left="10741" w:right="394"/>
        <w:jc w:val="righ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="009D6382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0D25BD" w:rsidRPr="003113C9" w:rsidRDefault="000D25BD" w:rsidP="009D6382">
      <w:pPr>
        <w:pStyle w:val="a3"/>
        <w:ind w:left="10773" w:right="411"/>
        <w:jc w:val="righ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="009D6382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9D6382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="009D6382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9D6382" w:rsidRDefault="009D6382" w:rsidP="009D6382">
      <w:pPr>
        <w:spacing w:after="0"/>
        <w:ind w:left="6804" w:right="558" w:hanging="4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82" w:rsidRDefault="000D25BD" w:rsidP="009D6382">
      <w:pPr>
        <w:spacing w:after="0"/>
        <w:ind w:left="6804" w:right="558" w:hanging="4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82">
        <w:rPr>
          <w:rFonts w:ascii="Times New Roman" w:hAnsi="Times New Roman" w:cs="Times New Roman"/>
          <w:b/>
          <w:sz w:val="24"/>
          <w:szCs w:val="24"/>
        </w:rPr>
        <w:t>Состав,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и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сроки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административных</w:t>
      </w:r>
    </w:p>
    <w:p w:rsidR="000D25BD" w:rsidRPr="009D6382" w:rsidRDefault="000D25BD" w:rsidP="009D6382">
      <w:pPr>
        <w:spacing w:after="0"/>
        <w:ind w:left="6804" w:right="558" w:hanging="4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82">
        <w:rPr>
          <w:rFonts w:ascii="Times New Roman" w:hAnsi="Times New Roman" w:cs="Times New Roman"/>
          <w:b/>
          <w:sz w:val="24"/>
          <w:szCs w:val="24"/>
        </w:rPr>
        <w:t>процедур(действий)при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D6382" w:rsidRPr="009D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8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0D25BD" w:rsidRPr="003113C9" w:rsidRDefault="000D25BD" w:rsidP="000D25BD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0D25BD" w:rsidRPr="003113C9" w:rsidTr="00CA3E90">
        <w:trPr>
          <w:trHeight w:val="2018"/>
        </w:trPr>
        <w:tc>
          <w:tcPr>
            <w:tcW w:w="2268" w:type="dxa"/>
          </w:tcPr>
          <w:p w:rsidR="000D25BD" w:rsidRPr="009D6382" w:rsidRDefault="000D25BD" w:rsidP="00CA3E9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0D25BD" w:rsidRPr="003113C9" w:rsidRDefault="000D25BD" w:rsidP="00CA3E90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Основание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для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начала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административнойпроцедуры</w:t>
            </w:r>
            <w:proofErr w:type="spellEnd"/>
          </w:p>
        </w:tc>
        <w:tc>
          <w:tcPr>
            <w:tcW w:w="3686" w:type="dxa"/>
          </w:tcPr>
          <w:p w:rsidR="000D25BD" w:rsidRPr="003113C9" w:rsidRDefault="000D25BD" w:rsidP="00CA3E90">
            <w:pPr>
              <w:pStyle w:val="TableParagraph"/>
              <w:rPr>
                <w:b/>
                <w:sz w:val="24"/>
                <w:szCs w:val="24"/>
              </w:rPr>
            </w:pPr>
          </w:p>
          <w:p w:rsidR="000D25BD" w:rsidRPr="003113C9" w:rsidRDefault="000D25BD" w:rsidP="00CA3E90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административных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Срок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выполнения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0D25BD" w:rsidRPr="009D6382" w:rsidRDefault="000D25BD" w:rsidP="00CA3E90">
            <w:pPr>
              <w:pStyle w:val="TableParagraph"/>
              <w:ind w:firstLine="1"/>
              <w:jc w:val="center"/>
              <w:rPr>
                <w:sz w:val="24"/>
                <w:szCs w:val="24"/>
                <w:lang w:val="ru-RU"/>
              </w:rPr>
            </w:pPr>
            <w:r w:rsidRPr="009D6382">
              <w:rPr>
                <w:sz w:val="24"/>
                <w:szCs w:val="24"/>
                <w:lang w:val="ru-RU"/>
              </w:rPr>
              <w:t>Должностное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382">
              <w:rPr>
                <w:sz w:val="24"/>
                <w:szCs w:val="24"/>
                <w:lang w:val="ru-RU"/>
              </w:rPr>
              <w:t>лицо,ответственное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за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выполнение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административног</w:t>
            </w:r>
            <w:r w:rsidRPr="009D6382">
              <w:rPr>
                <w:spacing w:val="-57"/>
                <w:sz w:val="24"/>
                <w:szCs w:val="24"/>
                <w:lang w:val="ru-RU"/>
              </w:rPr>
              <w:t xml:space="preserve">о  </w:t>
            </w:r>
            <w:r w:rsidRPr="009D6382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Местовыполнения</w:t>
            </w:r>
            <w:r>
              <w:rPr>
                <w:spacing w:val="-1"/>
                <w:sz w:val="24"/>
                <w:szCs w:val="24"/>
              </w:rPr>
              <w:t>административн</w:t>
            </w:r>
            <w:r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одействия/используемаяинформационнаясистема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Критериипринятиярешения</w:t>
            </w:r>
            <w:proofErr w:type="spellEnd"/>
          </w:p>
        </w:tc>
        <w:tc>
          <w:tcPr>
            <w:tcW w:w="1990" w:type="dxa"/>
          </w:tcPr>
          <w:p w:rsidR="000D25BD" w:rsidRPr="009D6382" w:rsidRDefault="000D25BD" w:rsidP="00CA3E90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  <w:lang w:val="ru-RU"/>
              </w:rPr>
            </w:pPr>
            <w:r w:rsidRPr="009D6382">
              <w:rPr>
                <w:sz w:val="24"/>
                <w:szCs w:val="24"/>
                <w:lang w:val="ru-RU"/>
              </w:rPr>
              <w:t>Результат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pacing w:val="-1"/>
                <w:sz w:val="24"/>
                <w:szCs w:val="24"/>
                <w:lang w:val="ru-RU"/>
              </w:rPr>
              <w:t>администрат</w:t>
            </w:r>
            <w:r w:rsidRPr="009D6382">
              <w:rPr>
                <w:sz w:val="24"/>
                <w:szCs w:val="24"/>
                <w:lang w:val="ru-RU"/>
              </w:rPr>
              <w:t>ивного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действия,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способ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0D25BD" w:rsidRPr="003113C9" w:rsidTr="00CA3E90">
        <w:trPr>
          <w:trHeight w:val="273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0D25BD" w:rsidRPr="003113C9" w:rsidTr="00CA3E90">
        <w:trPr>
          <w:trHeight w:val="302"/>
        </w:trPr>
        <w:tc>
          <w:tcPr>
            <w:tcW w:w="5954" w:type="dxa"/>
            <w:gridSpan w:val="2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0D25BD" w:rsidRPr="003113C9" w:rsidRDefault="000D25BD" w:rsidP="00CA3E90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1.Проверкадокументови </w:t>
            </w:r>
            <w:proofErr w:type="spellStart"/>
            <w:r w:rsidRPr="003113C9">
              <w:rPr>
                <w:sz w:val="24"/>
                <w:szCs w:val="24"/>
              </w:rPr>
              <w:t>регистрациязаявления</w:t>
            </w:r>
            <w:proofErr w:type="spellEnd"/>
          </w:p>
        </w:tc>
      </w:tr>
      <w:tr w:rsidR="000D25BD" w:rsidRPr="003113C9" w:rsidTr="00CA3E90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Прием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 </w:t>
            </w:r>
            <w:proofErr w:type="spellStart"/>
            <w:r w:rsidRPr="003113C9">
              <w:rPr>
                <w:sz w:val="24"/>
                <w:szCs w:val="24"/>
              </w:rPr>
              <w:t>проверка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комплектности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Уполномоченного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0D25BD" w:rsidRPr="000D25BD" w:rsidRDefault="000D25BD" w:rsidP="00CA3E90">
            <w:pPr>
              <w:pStyle w:val="TableParagraph"/>
              <w:ind w:left="10" w:right="4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Регистрация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заявления и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 в ГИС(присвоение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номера и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датирование);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значение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должностного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лица,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ответственного за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</w:p>
          <w:p w:rsidR="000D25BD" w:rsidRPr="00813658" w:rsidRDefault="000D25BD" w:rsidP="00CA3E90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услуги,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и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передача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ему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заявления</w:t>
            </w:r>
            <w:proofErr w:type="spellEnd"/>
            <w:r w:rsidRPr="003113C9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9D6382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</w:t>
            </w:r>
            <w:r w:rsidR="000D25BD" w:rsidRPr="003113C9">
              <w:rPr>
                <w:sz w:val="24"/>
                <w:szCs w:val="24"/>
              </w:rPr>
              <w:t>окументов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наличие</w:t>
            </w:r>
            <w:proofErr w:type="spellEnd"/>
            <w:r w:rsidR="000D25BD" w:rsidRPr="003113C9">
              <w:rPr>
                <w:sz w:val="24"/>
                <w:szCs w:val="24"/>
              </w:rPr>
              <w:t>/</w:t>
            </w:r>
            <w:proofErr w:type="spellStart"/>
            <w:r w:rsidR="000D25BD" w:rsidRPr="003113C9">
              <w:rPr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органа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/ГИС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9D6382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</w:t>
            </w:r>
            <w:r w:rsidR="000D25BD" w:rsidRPr="003113C9">
              <w:rPr>
                <w:sz w:val="24"/>
                <w:szCs w:val="24"/>
              </w:rPr>
              <w:t>окументов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D25BD" w:rsidRPr="003113C9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оснований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для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возврата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ответственное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документов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предусмотренных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запредоставлене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9D6382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</w:t>
            </w:r>
            <w:r w:rsidR="000D25BD" w:rsidRPr="003113C9">
              <w:rPr>
                <w:sz w:val="24"/>
                <w:szCs w:val="24"/>
              </w:rPr>
              <w:t>унктом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3113C9">
              <w:rPr>
                <w:sz w:val="24"/>
                <w:szCs w:val="24"/>
              </w:rPr>
              <w:t>2.9Административного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  <w:r w:rsidRPr="003113C9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ind w:left="14" w:right="405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D25BD" w:rsidRPr="009D6382" w:rsidRDefault="000D25BD" w:rsidP="00CA3E90">
            <w:pPr>
              <w:pStyle w:val="TableParagraph"/>
              <w:spacing w:line="268" w:lineRule="exact"/>
              <w:ind w:left="16"/>
              <w:rPr>
                <w:sz w:val="24"/>
                <w:szCs w:val="24"/>
                <w:lang w:val="ru-RU"/>
              </w:rPr>
            </w:pPr>
            <w:r w:rsidRPr="009D6382">
              <w:rPr>
                <w:sz w:val="24"/>
                <w:szCs w:val="24"/>
                <w:lang w:val="ru-RU"/>
              </w:rPr>
              <w:t>В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случае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выявления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оснований</w:t>
            </w:r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9D6382">
              <w:rPr>
                <w:sz w:val="24"/>
                <w:szCs w:val="24"/>
                <w:lang w:val="ru-RU"/>
              </w:rPr>
              <w:t>для</w:t>
            </w:r>
          </w:p>
          <w:p w:rsidR="000D25BD" w:rsidRPr="0079115A" w:rsidRDefault="009D6382" w:rsidP="00CA3E90">
            <w:pPr>
              <w:pStyle w:val="TableParagraph"/>
              <w:spacing w:line="261" w:lineRule="exact"/>
              <w:ind w:left="16"/>
              <w:rPr>
                <w:sz w:val="24"/>
                <w:szCs w:val="24"/>
                <w:lang w:val="ru-RU"/>
              </w:rPr>
            </w:pPr>
            <w:r w:rsidRPr="0079115A">
              <w:rPr>
                <w:sz w:val="24"/>
                <w:szCs w:val="24"/>
                <w:lang w:val="ru-RU"/>
              </w:rPr>
              <w:t>В</w:t>
            </w:r>
            <w:r w:rsidR="000D25BD" w:rsidRPr="0079115A">
              <w:rPr>
                <w:sz w:val="24"/>
                <w:szCs w:val="24"/>
                <w:lang w:val="ru-RU"/>
              </w:rPr>
              <w:t>озврата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79115A">
              <w:rPr>
                <w:sz w:val="24"/>
                <w:szCs w:val="24"/>
                <w:lang w:val="ru-RU"/>
              </w:rPr>
              <w:t>документов,направление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5рабочих</w:t>
            </w:r>
          </w:p>
          <w:p w:rsidR="000D25BD" w:rsidRPr="003113C9" w:rsidRDefault="000D25BD" w:rsidP="00CA3E90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9D6382" w:rsidRDefault="009D6382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  <w:lang w:val="ru-RU"/>
              </w:rPr>
            </w:pPr>
            <w:r w:rsidRPr="009D6382">
              <w:rPr>
                <w:sz w:val="24"/>
                <w:szCs w:val="24"/>
                <w:lang w:val="ru-RU"/>
              </w:rPr>
              <w:t>З</w:t>
            </w:r>
            <w:r w:rsidR="000D25BD" w:rsidRPr="009D6382">
              <w:rPr>
                <w:sz w:val="24"/>
                <w:szCs w:val="24"/>
                <w:lang w:val="ru-RU"/>
              </w:rPr>
              <w:t>аявителю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электронной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9D638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9D6382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личный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кабинет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на</w:t>
            </w:r>
            <w:proofErr w:type="spellEnd"/>
            <w:r w:rsidR="009D6382">
              <w:rPr>
                <w:sz w:val="24"/>
                <w:szCs w:val="24"/>
                <w:lang w:val="ru-RU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9D6382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</w:t>
            </w:r>
            <w:r w:rsidR="000D25BD" w:rsidRPr="003113C9">
              <w:rPr>
                <w:sz w:val="24"/>
                <w:szCs w:val="24"/>
              </w:rPr>
              <w:t>ведомления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3113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недостаточности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D25BD" w:rsidRPr="003113C9" w:rsidRDefault="009D6382" w:rsidP="00CA3E90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</w:t>
            </w:r>
            <w:r w:rsidR="000D25BD" w:rsidRPr="003113C9">
              <w:rPr>
                <w:sz w:val="24"/>
                <w:szCs w:val="24"/>
              </w:rPr>
              <w:t>редставленных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документов,с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D25BD" w:rsidRPr="003113C9" w:rsidRDefault="009D6382" w:rsidP="00CA3E90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</w:t>
            </w:r>
            <w:r w:rsidR="000D25BD" w:rsidRPr="003113C9">
              <w:rPr>
                <w:sz w:val="24"/>
                <w:szCs w:val="24"/>
              </w:rPr>
              <w:t>казанием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соответствующий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</w:tbl>
    <w:p w:rsidR="000D25BD" w:rsidRPr="003113C9" w:rsidRDefault="000D25BD" w:rsidP="000D25BD">
      <w:pPr>
        <w:rPr>
          <w:sz w:val="24"/>
          <w:szCs w:val="24"/>
        </w:rPr>
        <w:sectPr w:rsidR="000D25BD" w:rsidRPr="003113C9" w:rsidSect="009D6382">
          <w:pgSz w:w="16850" w:h="11920" w:orient="landscape"/>
          <w:pgMar w:top="1100" w:right="832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jc w:val="left"/>
        <w:rPr>
          <w:b/>
          <w:sz w:val="24"/>
          <w:szCs w:val="24"/>
        </w:rPr>
      </w:pPr>
    </w:p>
    <w:p w:rsidR="000D25BD" w:rsidRPr="003113C9" w:rsidRDefault="000D25BD" w:rsidP="000D25BD">
      <w:pPr>
        <w:pStyle w:val="a3"/>
        <w:jc w:val="left"/>
        <w:rPr>
          <w:b/>
          <w:sz w:val="24"/>
          <w:szCs w:val="24"/>
        </w:rPr>
      </w:pPr>
    </w:p>
    <w:p w:rsidR="000D25BD" w:rsidRPr="003113C9" w:rsidRDefault="000D25BD" w:rsidP="000D25BD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0D25BD" w:rsidRPr="003113C9" w:rsidTr="00CA3E90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ind w:left="12" w:right="265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документ, предусмотренный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пунктом 2.8 Административного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658">
              <w:rPr>
                <w:sz w:val="24"/>
                <w:szCs w:val="24"/>
                <w:lang w:val="ru-RU"/>
              </w:rPr>
              <w:t>регламентаовыявленных</w:t>
            </w:r>
            <w:proofErr w:type="spellEnd"/>
          </w:p>
          <w:p w:rsidR="000D25BD" w:rsidRPr="00813658" w:rsidRDefault="000D25BD" w:rsidP="00CA3E90">
            <w:pPr>
              <w:pStyle w:val="TableParagraph"/>
              <w:spacing w:line="264" w:lineRule="exact"/>
              <w:ind w:left="12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нарушениях.</w:t>
            </w:r>
          </w:p>
        </w:tc>
        <w:tc>
          <w:tcPr>
            <w:tcW w:w="1413" w:type="dxa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 w:val="restart"/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0D25BD" w:rsidRPr="00813658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</w:tcPr>
          <w:p w:rsidR="000D25BD" w:rsidRPr="000D25BD" w:rsidRDefault="000D25BD" w:rsidP="00CA3E90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В случае выявления нарушений 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предоставленных необходимых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документах (сведений из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документов), не исправления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явленных нарушений,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формирование и направление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заявителю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электронной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форме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личный кабинет на ЕПГУ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уведомления о возврате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документов, необходимых для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предоставления муниципальной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услуги,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указанием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причин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1413" w:type="dxa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</w:tr>
      <w:tr w:rsidR="000D25BD" w:rsidRPr="003113C9" w:rsidTr="00CA3E90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0D25BD" w:rsidRPr="000D25BD" w:rsidRDefault="000D25BD" w:rsidP="00CA3E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</w:tcPr>
          <w:p w:rsidR="000D25BD" w:rsidRPr="000D25BD" w:rsidRDefault="000D25BD" w:rsidP="00CA3E90">
            <w:pPr>
              <w:pStyle w:val="TableParagraph"/>
              <w:ind w:left="12" w:right="2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случае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отсутствия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оснований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для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возврата документов,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предусмотренных пунктом 2.12Административного регламента,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регистрация заявления 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электронной базе данных по учету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3" w:type="dxa"/>
          </w:tcPr>
          <w:p w:rsidR="000D25BD" w:rsidRPr="003113C9" w:rsidRDefault="000D25BD" w:rsidP="00CA3E90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1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рабочий</w:t>
            </w:r>
            <w:proofErr w:type="spellEnd"/>
            <w:r w:rsidR="008136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8" w:type="dxa"/>
          </w:tcPr>
          <w:p w:rsidR="000D25BD" w:rsidRPr="000D25BD" w:rsidRDefault="000D25BD" w:rsidP="00CA3E90">
            <w:pPr>
              <w:pStyle w:val="TableParagraph"/>
              <w:ind w:left="19" w:right="266" w:hanging="3"/>
              <w:rPr>
                <w:sz w:val="24"/>
                <w:szCs w:val="24"/>
                <w:lang w:val="ru-RU"/>
              </w:rPr>
            </w:pPr>
            <w:r w:rsidRPr="000D25BD">
              <w:rPr>
                <w:spacing w:val="-6"/>
                <w:sz w:val="24"/>
                <w:szCs w:val="24"/>
                <w:lang w:val="ru-RU"/>
              </w:rPr>
              <w:t>Должностное</w:t>
            </w:r>
            <w:r w:rsidR="008136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pacing w:val="-6"/>
                <w:sz w:val="24"/>
                <w:szCs w:val="24"/>
                <w:lang w:val="ru-RU"/>
              </w:rPr>
              <w:t>лицо</w:t>
            </w:r>
            <w:r w:rsidR="008136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Уполномочен ого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органа,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 xml:space="preserve">ответственно е 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арегистрацию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2123" w:type="dxa"/>
          </w:tcPr>
          <w:p w:rsidR="000D25BD" w:rsidRPr="003113C9" w:rsidRDefault="000D25BD" w:rsidP="00CA3E90">
            <w:pPr>
              <w:pStyle w:val="TableParagraph"/>
              <w:ind w:left="18" w:right="256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CA3E90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D25BD" w:rsidRPr="00813658" w:rsidRDefault="000D25BD" w:rsidP="00CA3E90">
            <w:pPr>
              <w:pStyle w:val="TableParagraph"/>
              <w:ind w:left="3" w:right="110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Проверка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заявления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и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документов,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представленных для получения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муниципальной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услуги.</w:t>
            </w:r>
          </w:p>
        </w:tc>
        <w:tc>
          <w:tcPr>
            <w:tcW w:w="1413" w:type="dxa"/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0D25BD" w:rsidRPr="003113C9" w:rsidRDefault="000D25BD" w:rsidP="00CA3E90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Уполномоченногооргана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</w:p>
        </w:tc>
        <w:tc>
          <w:tcPr>
            <w:tcW w:w="2123" w:type="dxa"/>
          </w:tcPr>
          <w:p w:rsidR="000D25BD" w:rsidRPr="003113C9" w:rsidRDefault="000D25BD" w:rsidP="00CA3E90">
            <w:pPr>
              <w:pStyle w:val="TableParagraph"/>
              <w:ind w:left="18" w:right="256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/ГИС</w:t>
            </w:r>
          </w:p>
        </w:tc>
        <w:tc>
          <w:tcPr>
            <w:tcW w:w="1561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0D25BD" w:rsidRPr="003113C9" w:rsidRDefault="000D25BD" w:rsidP="00CA3E90">
            <w:pPr>
              <w:pStyle w:val="TableParagraph"/>
              <w:ind w:left="23" w:right="489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z w:val="24"/>
                <w:szCs w:val="24"/>
              </w:rPr>
              <w:t>заявителю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электронное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сообщениео</w:t>
            </w:r>
            <w:proofErr w:type="spellEnd"/>
          </w:p>
        </w:tc>
      </w:tr>
    </w:tbl>
    <w:p w:rsidR="000D25BD" w:rsidRPr="003113C9" w:rsidRDefault="000D25BD" w:rsidP="000D25BD">
      <w:pPr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0D25BD" w:rsidRPr="003113C9" w:rsidTr="00CA3E90">
        <w:trPr>
          <w:trHeight w:val="3311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ind w:left="6" w:right="9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заявителю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электронного сообщения о приеме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заявления к рассмотрению либо 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возврате документом с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обоснованием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spacing w:line="268" w:lineRule="exact"/>
              <w:ind w:left="16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ответственное</w:t>
            </w:r>
          </w:p>
          <w:p w:rsidR="000D25BD" w:rsidRPr="00813658" w:rsidRDefault="000D25BD" w:rsidP="00CA3E90">
            <w:pPr>
              <w:pStyle w:val="TableParagraph"/>
              <w:ind w:left="16" w:right="339" w:hanging="10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за п</w:t>
            </w:r>
            <w:r w:rsidR="00813658">
              <w:rPr>
                <w:sz w:val="24"/>
                <w:szCs w:val="24"/>
                <w:lang w:val="ru-RU"/>
              </w:rPr>
              <w:t xml:space="preserve">редоставление </w:t>
            </w:r>
            <w:r w:rsidRPr="00813658">
              <w:rPr>
                <w:sz w:val="24"/>
                <w:szCs w:val="24"/>
                <w:lang w:val="ru-RU"/>
              </w:rPr>
              <w:t>муниципальной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D25BD" w:rsidRPr="000D25BD" w:rsidRDefault="000D25BD" w:rsidP="00CA3E90">
            <w:pPr>
              <w:pStyle w:val="TableParagraph"/>
              <w:ind w:left="20" w:right="22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Наличие/отс</w:t>
            </w:r>
            <w:r w:rsidRPr="000D25BD">
              <w:rPr>
                <w:spacing w:val="-57"/>
                <w:sz w:val="24"/>
                <w:szCs w:val="24"/>
                <w:lang w:val="ru-RU"/>
              </w:rPr>
              <w:t>у</w:t>
            </w:r>
            <w:r w:rsidRPr="000D25BD">
              <w:rPr>
                <w:sz w:val="24"/>
                <w:szCs w:val="24"/>
                <w:lang w:val="ru-RU"/>
              </w:rPr>
              <w:t>тствие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оснований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для возвратадокументов,предусмотренныхпунктом2.12</w:t>
            </w:r>
          </w:p>
          <w:p w:rsidR="000D25BD" w:rsidRPr="000D25BD" w:rsidRDefault="000D25BD" w:rsidP="00CA3E90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Административного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0D25BD" w:rsidRPr="000D25BD" w:rsidRDefault="000D25BD" w:rsidP="00CA3E90">
            <w:pPr>
              <w:pStyle w:val="TableParagraph"/>
              <w:ind w:left="20" w:right="11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приеме заявления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 рассмотрению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либо отказа 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приеме заявления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 рассмотрению</w:t>
            </w:r>
          </w:p>
        </w:tc>
      </w:tr>
      <w:tr w:rsidR="000D25BD" w:rsidRPr="003113C9" w:rsidTr="00CA3E90">
        <w:trPr>
          <w:trHeight w:val="299"/>
        </w:trPr>
        <w:tc>
          <w:tcPr>
            <w:tcW w:w="15172" w:type="dxa"/>
            <w:gridSpan w:val="7"/>
          </w:tcPr>
          <w:p w:rsidR="000D25BD" w:rsidRPr="003113C9" w:rsidRDefault="000D25BD" w:rsidP="00CA3E90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2.ПолучениесведенийпосредствомСМЭВ</w:t>
            </w:r>
          </w:p>
        </w:tc>
      </w:tr>
      <w:tr w:rsidR="000D25BD" w:rsidRPr="003113C9" w:rsidTr="00CA3E90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0D25BD" w:rsidRPr="000D25BD" w:rsidRDefault="000D25BD" w:rsidP="00CA3E90">
            <w:pPr>
              <w:pStyle w:val="TableParagraph"/>
              <w:ind w:left="14" w:right="99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Пакет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зарегистрированныхдокументов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поступивших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должностному лицу,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ответственному за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ind w:left="6" w:right="24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межведомственных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запросов в органы и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организации,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указанные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пункте</w:t>
            </w:r>
          </w:p>
          <w:p w:rsidR="000D25BD" w:rsidRPr="003113C9" w:rsidRDefault="000D25BD" w:rsidP="00CA3E90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2.3 </w:t>
            </w:r>
            <w:proofErr w:type="spellStart"/>
            <w:r w:rsidRPr="003113C9">
              <w:rPr>
                <w:sz w:val="24"/>
                <w:szCs w:val="24"/>
              </w:rPr>
              <w:t>Административного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7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рабочих</w:t>
            </w:r>
            <w:proofErr w:type="spellEnd"/>
            <w:r w:rsidR="008136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0D25BD" w:rsidRPr="00813658" w:rsidRDefault="000D25BD" w:rsidP="00CA3E90">
            <w:pPr>
              <w:pStyle w:val="TableParagraph"/>
              <w:ind w:left="16" w:right="199" w:hanging="3"/>
              <w:rPr>
                <w:sz w:val="24"/>
                <w:szCs w:val="24"/>
                <w:lang w:val="ru-RU"/>
              </w:rPr>
            </w:pPr>
            <w:r w:rsidRPr="00813658">
              <w:rPr>
                <w:spacing w:val="-3"/>
                <w:sz w:val="24"/>
                <w:szCs w:val="24"/>
                <w:lang w:val="ru-RU"/>
              </w:rPr>
              <w:t>Должностное</w:t>
            </w:r>
            <w:r w:rsidR="008136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pacing w:val="-3"/>
                <w:sz w:val="24"/>
                <w:szCs w:val="24"/>
                <w:lang w:val="ru-RU"/>
              </w:rPr>
              <w:t>лицо</w:t>
            </w:r>
            <w:r w:rsidR="008136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658">
              <w:rPr>
                <w:sz w:val="24"/>
                <w:szCs w:val="24"/>
                <w:lang w:val="ru-RU"/>
              </w:rPr>
              <w:t>Уполномоченногооргана</w:t>
            </w:r>
            <w:proofErr w:type="spellEnd"/>
            <w:r w:rsidRPr="00813658">
              <w:rPr>
                <w:sz w:val="24"/>
                <w:szCs w:val="24"/>
                <w:lang w:val="ru-RU"/>
              </w:rPr>
              <w:t>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ответственное</w:t>
            </w:r>
          </w:p>
          <w:p w:rsidR="000D25BD" w:rsidRPr="00813658" w:rsidRDefault="000D25BD" w:rsidP="00813658">
            <w:pPr>
              <w:pStyle w:val="TableParagraph"/>
              <w:ind w:left="16" w:right="360" w:hanging="15"/>
              <w:rPr>
                <w:sz w:val="24"/>
                <w:szCs w:val="24"/>
                <w:lang w:val="ru-RU"/>
              </w:rPr>
            </w:pPr>
            <w:r w:rsidRPr="00813658">
              <w:rPr>
                <w:spacing w:val="-1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813658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="00813658">
              <w:rPr>
                <w:spacing w:val="-1"/>
                <w:sz w:val="24"/>
                <w:szCs w:val="24"/>
                <w:lang w:val="ru-RU"/>
              </w:rPr>
              <w:t>и</w:t>
            </w:r>
            <w:r w:rsidRPr="00813658">
              <w:rPr>
                <w:spacing w:val="-1"/>
                <w:sz w:val="24"/>
                <w:szCs w:val="24"/>
                <w:lang w:val="ru-RU"/>
              </w:rPr>
              <w:t>е</w:t>
            </w:r>
            <w:r w:rsidRPr="00813658">
              <w:rPr>
                <w:sz w:val="24"/>
                <w:szCs w:val="24"/>
                <w:lang w:val="ru-RU"/>
              </w:rPr>
              <w:t>муниципальнойуслуги</w:t>
            </w:r>
            <w:proofErr w:type="spellEnd"/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7" w:right="16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1"/>
                <w:sz w:val="24"/>
                <w:szCs w:val="24"/>
              </w:rPr>
              <w:t>орган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>/ГИС/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0D25BD" w:rsidRPr="000D25BD" w:rsidRDefault="000D25BD" w:rsidP="00CA3E90">
            <w:pPr>
              <w:pStyle w:val="TableParagraph"/>
              <w:ind w:left="20" w:right="5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Наличие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3658">
              <w:rPr>
                <w:sz w:val="24"/>
                <w:szCs w:val="24"/>
                <w:lang w:val="ru-RU"/>
              </w:rPr>
              <w:t>документов,н</w:t>
            </w:r>
            <w:r w:rsidRPr="000D25BD">
              <w:rPr>
                <w:sz w:val="24"/>
                <w:szCs w:val="24"/>
                <w:lang w:val="ru-RU"/>
              </w:rPr>
              <w:t>еобходимыхдля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государственно услуги,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находящихся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распоряжении</w:t>
            </w:r>
            <w:r w:rsidRPr="000D25BD">
              <w:rPr>
                <w:spacing w:val="-1"/>
                <w:sz w:val="24"/>
                <w:szCs w:val="24"/>
                <w:lang w:val="ru-RU"/>
              </w:rPr>
              <w:t>государственн</w:t>
            </w:r>
            <w:r w:rsidRPr="000D25BD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органов(организаций)</w:t>
            </w:r>
          </w:p>
        </w:tc>
        <w:tc>
          <w:tcPr>
            <w:tcW w:w="1990" w:type="dxa"/>
          </w:tcPr>
          <w:p w:rsidR="000D25BD" w:rsidRPr="000D25BD" w:rsidRDefault="000D25BD" w:rsidP="00CA3E90">
            <w:pPr>
              <w:pStyle w:val="TableParagraph"/>
              <w:ind w:left="20" w:right="31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межведомственного запроса 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органы(организации),предоставляющие документы(сведения),предусмотренные пунктами2.10.</w:t>
            </w:r>
          </w:p>
          <w:p w:rsidR="000D25BD" w:rsidRPr="00813658" w:rsidRDefault="000D25BD" w:rsidP="00CA3E90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Административного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регламента, 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 xml:space="preserve">том числе 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с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использованием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СМЭВ</w:t>
            </w:r>
          </w:p>
        </w:tc>
      </w:tr>
    </w:tbl>
    <w:p w:rsidR="000D25BD" w:rsidRPr="003113C9" w:rsidRDefault="000D25BD" w:rsidP="000D25BD">
      <w:pPr>
        <w:spacing w:line="276" w:lineRule="exact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0D25BD" w:rsidRPr="003113C9" w:rsidTr="00CA3E90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0D25BD" w:rsidRPr="00813658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D25BD" w:rsidRPr="000D25BD" w:rsidRDefault="000D25BD" w:rsidP="00CA3E90">
            <w:pPr>
              <w:pStyle w:val="TableParagraph"/>
              <w:ind w:left="146" w:right="575" w:hanging="8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Получение ответов на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pacing w:val="-1"/>
                <w:sz w:val="24"/>
                <w:szCs w:val="24"/>
                <w:lang w:val="ru-RU"/>
              </w:rPr>
              <w:t xml:space="preserve">межведомственные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запросы,формирование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полногоко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мплекта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5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рабочих</w:t>
            </w:r>
            <w:proofErr w:type="spellEnd"/>
            <w:r w:rsidR="008136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0D25BD" w:rsidRPr="00813658" w:rsidRDefault="000D25BD" w:rsidP="00CA3E90">
            <w:pPr>
              <w:pStyle w:val="TableParagraph"/>
              <w:ind w:left="7" w:right="222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Должностное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лицо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658">
              <w:rPr>
                <w:sz w:val="24"/>
                <w:szCs w:val="24"/>
                <w:lang w:val="ru-RU"/>
              </w:rPr>
              <w:t>Уполномоченногооргана</w:t>
            </w:r>
            <w:proofErr w:type="spellEnd"/>
            <w:r w:rsidRPr="00813658">
              <w:rPr>
                <w:sz w:val="24"/>
                <w:szCs w:val="24"/>
                <w:lang w:val="ru-RU"/>
              </w:rPr>
              <w:t>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ответственное</w:t>
            </w:r>
          </w:p>
          <w:p w:rsidR="000D25BD" w:rsidRPr="00813658" w:rsidRDefault="00813658" w:rsidP="00813658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З</w:t>
            </w:r>
            <w:r w:rsidR="000D25BD" w:rsidRPr="00813658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813658">
              <w:rPr>
                <w:spacing w:val="-1"/>
                <w:sz w:val="24"/>
                <w:szCs w:val="24"/>
                <w:lang w:val="ru-RU"/>
              </w:rPr>
              <w:t>предоставлени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е </w:t>
            </w:r>
            <w:r w:rsidR="000D25BD" w:rsidRPr="00813658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813658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7" w:right="24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Уполномоченныйорган</w:t>
            </w:r>
            <w:proofErr w:type="spellEnd"/>
            <w:r w:rsidRPr="003113C9">
              <w:rPr>
                <w:sz w:val="24"/>
                <w:szCs w:val="24"/>
              </w:rPr>
              <w:t>) /ГИС/СМЭВ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Получениедокументов(сведений),необходимыхдляпредоставлениямуниципальнойуслуги</w:t>
            </w:r>
          </w:p>
        </w:tc>
      </w:tr>
      <w:tr w:rsidR="000D25BD" w:rsidRPr="003113C9" w:rsidTr="00CA3E90">
        <w:trPr>
          <w:trHeight w:val="273"/>
        </w:trPr>
        <w:tc>
          <w:tcPr>
            <w:tcW w:w="15172" w:type="dxa"/>
            <w:gridSpan w:val="7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3.Оповещениеправообладателей</w:t>
            </w:r>
          </w:p>
        </w:tc>
      </w:tr>
      <w:tr w:rsidR="000D25BD" w:rsidRPr="003113C9" w:rsidTr="00CA3E90">
        <w:trPr>
          <w:trHeight w:val="1931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Оповещение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D25BD" w:rsidRPr="003113C9" w:rsidRDefault="000D25BD" w:rsidP="00CA3E90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Неменее30календарныхдней</w:t>
            </w:r>
            <w:r w:rsidRPr="003113C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</w:tcPr>
          <w:p w:rsidR="000D25BD" w:rsidRPr="000D25BD" w:rsidRDefault="000D25BD" w:rsidP="00CA3E90">
            <w:pPr>
              <w:pStyle w:val="TableParagraph"/>
              <w:ind w:left="14" w:right="14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Должностное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лицоУполномоченногооргана,ответственное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запредоставлениемуниципальной</w:t>
            </w:r>
            <w:proofErr w:type="spellEnd"/>
          </w:p>
          <w:p w:rsidR="000D25BD" w:rsidRPr="000D25BD" w:rsidRDefault="000D25BD" w:rsidP="00CA3E90">
            <w:pPr>
              <w:pStyle w:val="TableParagraph"/>
              <w:spacing w:line="264" w:lineRule="exact"/>
              <w:ind w:left="1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Уполномоченныйорган</w:t>
            </w:r>
            <w:proofErr w:type="spellEnd"/>
            <w:r w:rsidRPr="003113C9">
              <w:rPr>
                <w:sz w:val="24"/>
                <w:szCs w:val="24"/>
              </w:rPr>
              <w:t>)/ ГИС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Разосланыоповещение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z w:val="24"/>
                <w:szCs w:val="24"/>
              </w:rPr>
              <w:t>о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возможномустановлениисервитута</w:t>
            </w:r>
            <w:proofErr w:type="spellEnd"/>
          </w:p>
        </w:tc>
      </w:tr>
      <w:tr w:rsidR="000D25BD" w:rsidRPr="003113C9" w:rsidTr="00CA3E90">
        <w:trPr>
          <w:trHeight w:val="2135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D25BD" w:rsidRPr="00813658" w:rsidRDefault="000D25BD" w:rsidP="00CA3E90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  <w:lang w:val="ru-RU"/>
              </w:rPr>
            </w:pPr>
            <w:r w:rsidRPr="00813658">
              <w:rPr>
                <w:spacing w:val="-1"/>
                <w:sz w:val="24"/>
                <w:szCs w:val="24"/>
                <w:lang w:val="ru-RU"/>
              </w:rPr>
              <w:t>Подача правообладателями</w:t>
            </w:r>
            <w:r w:rsidR="008136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заявления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658">
              <w:rPr>
                <w:sz w:val="24"/>
                <w:szCs w:val="24"/>
                <w:lang w:val="ru-RU"/>
              </w:rPr>
              <w:t>бучетеихправ</w:t>
            </w:r>
            <w:proofErr w:type="spellEnd"/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от</w:t>
            </w:r>
            <w:proofErr w:type="spellEnd"/>
            <w:r w:rsidRPr="003113C9">
              <w:rPr>
                <w:sz w:val="24"/>
                <w:szCs w:val="24"/>
              </w:rPr>
              <w:t xml:space="preserve"> 30календарныхднейдо</w:t>
            </w:r>
          </w:p>
          <w:p w:rsidR="000D25BD" w:rsidRPr="003113C9" w:rsidRDefault="000D25BD" w:rsidP="00CA3E90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0D25BD" w:rsidRPr="003113C9" w:rsidRDefault="000D25BD" w:rsidP="00CA3E90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запредоставлениемуниципальнойуслуги</w:t>
            </w:r>
            <w:proofErr w:type="spellEnd"/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Уполномоченныйорган</w:t>
            </w:r>
            <w:proofErr w:type="spellEnd"/>
            <w:r w:rsidRPr="003113C9">
              <w:rPr>
                <w:sz w:val="24"/>
                <w:szCs w:val="24"/>
              </w:rPr>
              <w:t>)/ ГИС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ind w:left="12" w:right="27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Полученызаявленияобучетеправправообладателей</w:t>
            </w:r>
            <w:proofErr w:type="spellEnd"/>
          </w:p>
        </w:tc>
      </w:tr>
      <w:tr w:rsidR="000D25BD" w:rsidRPr="003113C9" w:rsidTr="00CA3E90">
        <w:trPr>
          <w:trHeight w:val="277"/>
        </w:trPr>
        <w:tc>
          <w:tcPr>
            <w:tcW w:w="15172" w:type="dxa"/>
            <w:gridSpan w:val="7"/>
          </w:tcPr>
          <w:p w:rsidR="000D25BD" w:rsidRPr="003113C9" w:rsidRDefault="000D25BD" w:rsidP="00CA3E90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4.Рассмотрениедокументовисведений</w:t>
            </w:r>
          </w:p>
        </w:tc>
      </w:tr>
      <w:tr w:rsidR="000D25BD" w:rsidRPr="003113C9" w:rsidTr="00CA3E90">
        <w:trPr>
          <w:trHeight w:val="1931"/>
        </w:trPr>
        <w:tc>
          <w:tcPr>
            <w:tcW w:w="2268" w:type="dxa"/>
          </w:tcPr>
          <w:p w:rsidR="000D25BD" w:rsidRPr="00813658" w:rsidRDefault="000D25BD" w:rsidP="00CA3E90">
            <w:pPr>
              <w:pStyle w:val="TableParagraph"/>
              <w:ind w:left="14" w:right="155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Пакет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зарегистрированных документов,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поступивших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pacing w:val="-3"/>
                <w:sz w:val="24"/>
                <w:szCs w:val="24"/>
                <w:lang w:val="ru-RU"/>
              </w:rPr>
              <w:t>должностному</w:t>
            </w:r>
            <w:r w:rsidR="008136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pacing w:val="-2"/>
                <w:sz w:val="24"/>
                <w:szCs w:val="24"/>
                <w:lang w:val="ru-RU"/>
              </w:rPr>
              <w:t>лицу,</w:t>
            </w:r>
          </w:p>
          <w:p w:rsidR="000D25BD" w:rsidRPr="00813658" w:rsidRDefault="000D25BD" w:rsidP="00CA3E90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  <w:lang w:val="ru-RU"/>
              </w:rPr>
            </w:pPr>
            <w:proofErr w:type="spellStart"/>
            <w:r w:rsidRPr="00813658">
              <w:rPr>
                <w:spacing w:val="-1"/>
                <w:sz w:val="24"/>
                <w:szCs w:val="24"/>
                <w:lang w:val="ru-RU"/>
              </w:rPr>
              <w:t>муниципальной</w:t>
            </w:r>
            <w:r w:rsidRPr="00813658">
              <w:rPr>
                <w:sz w:val="24"/>
                <w:szCs w:val="24"/>
                <w:lang w:val="ru-RU"/>
              </w:rPr>
              <w:t>услуги</w:t>
            </w:r>
            <w:proofErr w:type="spellEnd"/>
          </w:p>
        </w:tc>
        <w:tc>
          <w:tcPr>
            <w:tcW w:w="3686" w:type="dxa"/>
          </w:tcPr>
          <w:p w:rsidR="000D25BD" w:rsidRPr="00813658" w:rsidRDefault="000D25BD" w:rsidP="00CA3E90">
            <w:pPr>
              <w:pStyle w:val="TableParagraph"/>
              <w:ind w:left="16" w:right="25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Проверка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соответствия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документов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и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сведений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требованиям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нормативных правовых актов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предоставления муниципальной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ind w:left="14" w:right="53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</w:t>
            </w:r>
            <w:proofErr w:type="spellEnd"/>
            <w:r w:rsidRPr="003113C9">
              <w:rPr>
                <w:sz w:val="24"/>
                <w:szCs w:val="24"/>
              </w:rPr>
              <w:t xml:space="preserve"> 2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рабочихдней</w:t>
            </w:r>
            <w:proofErr w:type="spellEnd"/>
          </w:p>
        </w:tc>
        <w:tc>
          <w:tcPr>
            <w:tcW w:w="2126" w:type="dxa"/>
          </w:tcPr>
          <w:p w:rsidR="000D25BD" w:rsidRPr="00813658" w:rsidRDefault="000D25BD" w:rsidP="00CA3E90">
            <w:pPr>
              <w:pStyle w:val="TableParagraph"/>
              <w:ind w:left="14" w:right="141"/>
              <w:rPr>
                <w:sz w:val="24"/>
                <w:szCs w:val="24"/>
                <w:lang w:val="ru-RU"/>
              </w:rPr>
            </w:pPr>
            <w:r w:rsidRPr="00813658">
              <w:rPr>
                <w:sz w:val="24"/>
                <w:szCs w:val="24"/>
                <w:lang w:val="ru-RU"/>
              </w:rPr>
              <w:t>Должностное лицо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658">
              <w:rPr>
                <w:sz w:val="24"/>
                <w:szCs w:val="24"/>
                <w:lang w:val="ru-RU"/>
              </w:rPr>
              <w:t>Уполномоченногооргана</w:t>
            </w:r>
            <w:proofErr w:type="spellEnd"/>
            <w:r w:rsidRPr="00813658">
              <w:rPr>
                <w:sz w:val="24"/>
                <w:szCs w:val="24"/>
                <w:lang w:val="ru-RU"/>
              </w:rPr>
              <w:t>,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ответственное за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предоставление</w:t>
            </w:r>
            <w:r w:rsidR="00813658">
              <w:rPr>
                <w:sz w:val="24"/>
                <w:szCs w:val="24"/>
                <w:lang w:val="ru-RU"/>
              </w:rPr>
              <w:t xml:space="preserve"> </w:t>
            </w:r>
            <w:r w:rsidRPr="00813658">
              <w:rPr>
                <w:sz w:val="24"/>
                <w:szCs w:val="24"/>
                <w:lang w:val="ru-RU"/>
              </w:rPr>
              <w:t>государственной</w:t>
            </w: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Уполномоченныйорган</w:t>
            </w:r>
            <w:proofErr w:type="spellEnd"/>
            <w:r w:rsidRPr="003113C9">
              <w:rPr>
                <w:sz w:val="24"/>
                <w:szCs w:val="24"/>
              </w:rPr>
              <w:t>)/ ГИС</w:t>
            </w: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ind w:left="12" w:right="36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Наличие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или</w:t>
            </w:r>
            <w:proofErr w:type="spellEnd"/>
            <w:r w:rsidR="008136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отсутствиеоснованийдля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ind w:left="12" w:right="53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Подготовкапроектарезультатапредоставления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муниципальнойуслуги</w:t>
            </w:r>
            <w:proofErr w:type="spellEnd"/>
          </w:p>
        </w:tc>
      </w:tr>
    </w:tbl>
    <w:p w:rsidR="000D25BD" w:rsidRPr="003113C9" w:rsidRDefault="000D25BD" w:rsidP="000D25BD">
      <w:pPr>
        <w:spacing w:line="270" w:lineRule="atLeast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jc w:val="left"/>
        <w:rPr>
          <w:b/>
          <w:sz w:val="24"/>
          <w:szCs w:val="24"/>
        </w:rPr>
      </w:pPr>
    </w:p>
    <w:p w:rsidR="000D25BD" w:rsidRPr="003113C9" w:rsidRDefault="000D25BD" w:rsidP="000D25BD">
      <w:pPr>
        <w:pStyle w:val="a3"/>
        <w:jc w:val="left"/>
        <w:rPr>
          <w:b/>
          <w:sz w:val="24"/>
          <w:szCs w:val="24"/>
        </w:rPr>
      </w:pPr>
    </w:p>
    <w:p w:rsidR="000D25BD" w:rsidRPr="003113C9" w:rsidRDefault="000D25BD" w:rsidP="000D25BD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0D25BD" w:rsidRPr="003113C9" w:rsidTr="00CA3E90">
        <w:trPr>
          <w:trHeight w:val="702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25BD" w:rsidRPr="003113C9" w:rsidRDefault="000D25BD" w:rsidP="00CA3E90">
            <w:pPr>
              <w:pStyle w:val="TableParagraph"/>
              <w:ind w:left="12" w:right="304"/>
              <w:rPr>
                <w:sz w:val="24"/>
                <w:szCs w:val="24"/>
              </w:rPr>
            </w:pPr>
            <w:proofErr w:type="spellStart"/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990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5BD" w:rsidRPr="0035136E" w:rsidRDefault="000D25BD" w:rsidP="0035136E">
      <w:pPr>
        <w:pStyle w:val="a3"/>
        <w:spacing w:before="8"/>
        <w:jc w:val="left"/>
        <w:rPr>
          <w:b/>
          <w:sz w:val="24"/>
          <w:szCs w:val="24"/>
        </w:rPr>
      </w:pPr>
    </w:p>
    <w:p w:rsidR="000D25BD" w:rsidRPr="0035136E" w:rsidRDefault="000D25BD" w:rsidP="0035136E">
      <w:pPr>
        <w:spacing w:before="90" w:line="271" w:lineRule="auto"/>
        <w:ind w:right="558" w:firstLine="567"/>
        <w:rPr>
          <w:rFonts w:ascii="Times New Roman" w:hAnsi="Times New Roman" w:cs="Times New Roman"/>
          <w:sz w:val="24"/>
          <w:szCs w:val="24"/>
        </w:rPr>
      </w:pPr>
      <w:r w:rsidRPr="0035136E">
        <w:rPr>
          <w:rFonts w:ascii="Times New Roman" w:hAnsi="Times New Roman" w:cs="Times New Roman"/>
          <w:position w:val="6"/>
          <w:sz w:val="24"/>
          <w:szCs w:val="24"/>
        </w:rPr>
        <w:t xml:space="preserve">2 </w:t>
      </w:r>
      <w:r w:rsidRPr="0035136E">
        <w:rPr>
          <w:rFonts w:ascii="Times New Roman" w:hAnsi="Times New Roman" w:cs="Times New Roman"/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813658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земельного</w:t>
      </w:r>
      <w:r w:rsidR="00813658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="00813658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правообладателей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осуществляется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в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соответствии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со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статьями 56.4 и56.5ЗКРФ.4Вслучае,еслиходатайствообустановлениипубличногосервитутав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одновременносходатайствомобизъятиитакогоземельногоучасткадлягосударственныхилимуниципальныхнужд,срокАПустанавливаетсявсоответствиисостатьей</w:t>
      </w:r>
    </w:p>
    <w:p w:rsidR="000D25BD" w:rsidRPr="0035136E" w:rsidRDefault="000D25BD" w:rsidP="0035136E">
      <w:pPr>
        <w:spacing w:line="227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35136E">
        <w:rPr>
          <w:rFonts w:ascii="Times New Roman" w:hAnsi="Times New Roman" w:cs="Times New Roman"/>
          <w:sz w:val="24"/>
          <w:szCs w:val="24"/>
        </w:rPr>
        <w:t>56.4 ЗКРФ.</w:t>
      </w:r>
    </w:p>
    <w:p w:rsidR="000D25BD" w:rsidRPr="0035136E" w:rsidRDefault="000D25BD" w:rsidP="0035136E">
      <w:pPr>
        <w:spacing w:before="32" w:line="271" w:lineRule="auto"/>
        <w:ind w:right="558" w:firstLine="567"/>
        <w:rPr>
          <w:rFonts w:ascii="Times New Roman" w:hAnsi="Times New Roman" w:cs="Times New Roman"/>
          <w:sz w:val="24"/>
          <w:szCs w:val="24"/>
        </w:rPr>
      </w:pPr>
      <w:r w:rsidRPr="0035136E">
        <w:rPr>
          <w:rFonts w:ascii="Times New Roman" w:hAnsi="Times New Roman" w:cs="Times New Roman"/>
          <w:position w:val="5"/>
          <w:sz w:val="24"/>
          <w:szCs w:val="24"/>
        </w:rPr>
        <w:t>5</w:t>
      </w:r>
      <w:r w:rsidRPr="0035136E">
        <w:rPr>
          <w:rFonts w:ascii="Times New Roman" w:hAnsi="Times New Roman" w:cs="Times New Roman"/>
          <w:sz w:val="24"/>
          <w:szCs w:val="24"/>
        </w:rPr>
        <w:t>Вслучае,еслиходатайствообустановлениипубличногосервитутавцеляхреконструкцииинженерныхсооружений,которыепереносятсявсвязисизъятиемземельного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="0035136E" w:rsidRPr="0035136E">
        <w:rPr>
          <w:rFonts w:ascii="Times New Roman" w:hAnsi="Times New Roman" w:cs="Times New Roman"/>
          <w:sz w:val="24"/>
          <w:szCs w:val="24"/>
        </w:rPr>
        <w:t xml:space="preserve"> </w:t>
      </w:r>
      <w:r w:rsidRPr="0035136E">
        <w:rPr>
          <w:rFonts w:ascii="Times New Roman" w:hAnsi="Times New Roman" w:cs="Times New Roman"/>
          <w:sz w:val="24"/>
          <w:szCs w:val="24"/>
        </w:rPr>
        <w:t>муниципальных нужд,срокАПустанавливаетсявсоответствиисостатьей56.5ЗКРФ.</w:t>
      </w:r>
    </w:p>
    <w:p w:rsidR="000D25BD" w:rsidRPr="0035136E" w:rsidRDefault="000D25BD" w:rsidP="0035136E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545"/>
        <w:gridCol w:w="1699"/>
        <w:gridCol w:w="2129"/>
        <w:gridCol w:w="1841"/>
        <w:gridCol w:w="1419"/>
        <w:gridCol w:w="22"/>
        <w:gridCol w:w="2110"/>
      </w:tblGrid>
      <w:tr w:rsidR="000D25BD" w:rsidRPr="003113C9" w:rsidTr="0035136E">
        <w:trPr>
          <w:trHeight w:val="273"/>
        </w:trPr>
        <w:tc>
          <w:tcPr>
            <w:tcW w:w="15002" w:type="dxa"/>
            <w:gridSpan w:val="8"/>
          </w:tcPr>
          <w:p w:rsidR="000D25BD" w:rsidRPr="003113C9" w:rsidRDefault="000D25BD" w:rsidP="00CA3E90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5.Принятиерешенияопредоставленииуслуги</w:t>
            </w:r>
          </w:p>
        </w:tc>
      </w:tr>
      <w:tr w:rsidR="000D25BD" w:rsidRPr="003113C9" w:rsidTr="0035136E">
        <w:trPr>
          <w:trHeight w:val="267"/>
        </w:trPr>
        <w:tc>
          <w:tcPr>
            <w:tcW w:w="2237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Проект</w:t>
            </w:r>
            <w:proofErr w:type="spellEnd"/>
            <w:r w:rsidRPr="003113C9">
              <w:rPr>
                <w:sz w:val="24"/>
                <w:szCs w:val="24"/>
              </w:rPr>
              <w:tab/>
            </w:r>
            <w:proofErr w:type="spellStart"/>
            <w:r w:rsidRPr="003113C9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Принятие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решенияо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В </w:t>
            </w:r>
            <w:proofErr w:type="spellStart"/>
            <w:r w:rsidRPr="003113C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Должностноелицо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9" w:type="dxa"/>
            <w:vMerge w:val="restart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0D25BD" w:rsidRPr="000D25BD" w:rsidRDefault="000D25BD" w:rsidP="00CA3E90">
            <w:pPr>
              <w:pStyle w:val="TableParagraph"/>
              <w:spacing w:before="42"/>
              <w:ind w:left="13" w:right="45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Результат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предоставлениямуниципальнойуслуги</w:t>
            </w:r>
            <w:proofErr w:type="spellEnd"/>
          </w:p>
          <w:p w:rsidR="000D25BD" w:rsidRPr="000D25BD" w:rsidRDefault="000D25BD" w:rsidP="00CA3E90">
            <w:pPr>
              <w:pStyle w:val="TableParagraph"/>
              <w:ind w:left="13" w:right="6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форме,приведенной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вПриложении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1 к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Административном</w:t>
            </w:r>
            <w:r w:rsidRPr="000D25BD">
              <w:rPr>
                <w:sz w:val="24"/>
                <w:szCs w:val="24"/>
                <w:lang w:val="ru-RU"/>
              </w:rPr>
              <w:lastRenderedPageBreak/>
              <w:t>у регламенту,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подписанный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усиленной</w:t>
            </w:r>
          </w:p>
        </w:tc>
      </w:tr>
      <w:tr w:rsidR="000D25BD" w:rsidRPr="003113C9" w:rsidTr="0035136E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Уполномоченного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или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документови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органа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/ГИС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35136E" w:rsidP="00CA3E90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</w:t>
            </w:r>
            <w:r w:rsidR="000D25BD" w:rsidRPr="003113C9">
              <w:rPr>
                <w:sz w:val="24"/>
                <w:szCs w:val="24"/>
              </w:rPr>
              <w:t>тказе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предоставлении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35136E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</w:t>
            </w:r>
            <w:r w:rsidR="000D25BD" w:rsidRPr="003113C9">
              <w:rPr>
                <w:sz w:val="24"/>
                <w:szCs w:val="24"/>
              </w:rPr>
              <w:t>тветственное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  <w:r w:rsidRPr="003113C9">
              <w:rPr>
                <w:sz w:val="24"/>
                <w:szCs w:val="24"/>
              </w:rPr>
              <w:t>;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Уполномоченного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органа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или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иное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уполномоченное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35136E" w:rsidP="0035136E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</w:t>
            </w:r>
            <w:r w:rsidR="000D25BD" w:rsidRPr="003113C9"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ицо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6623"/>
        </w:trPr>
        <w:tc>
          <w:tcPr>
            <w:tcW w:w="2237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0D25BD" w:rsidRPr="000D25BD" w:rsidRDefault="000D25BD" w:rsidP="00CA3E90">
            <w:pPr>
              <w:pStyle w:val="TableParagraph"/>
              <w:ind w:left="13" w:right="-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квалифицированнойподписьюруководителяУполномоченногоорганаилииногоуполномоченногоимлица.</w:t>
            </w:r>
          </w:p>
          <w:p w:rsidR="000D25BD" w:rsidRPr="000D25BD" w:rsidRDefault="000D25BD" w:rsidP="00CA3E90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Уведомление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оботказе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впредоставлениимуниципальной</w:t>
            </w:r>
            <w:r w:rsidRPr="000D25BD">
              <w:rPr>
                <w:spacing w:val="-2"/>
                <w:sz w:val="24"/>
                <w:szCs w:val="24"/>
                <w:lang w:val="ru-RU"/>
              </w:rPr>
              <w:t>услуги,приведенное</w:t>
            </w:r>
            <w:r w:rsidRPr="000D25BD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Приложении 2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кАдминистративному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регламенту,подписанныйусиленнойквалифицированнойподписьюруководителяУполномоченногоорганалииногоуполномоченногоимлица.</w:t>
            </w:r>
          </w:p>
        </w:tc>
      </w:tr>
      <w:tr w:rsidR="000D25BD" w:rsidRPr="003113C9" w:rsidTr="0035136E">
        <w:trPr>
          <w:trHeight w:val="2195"/>
        </w:trPr>
        <w:tc>
          <w:tcPr>
            <w:tcW w:w="2237" w:type="dxa"/>
            <w:tcBorders>
              <w:top w:val="nil"/>
            </w:tcBorders>
          </w:tcPr>
          <w:p w:rsidR="000D25BD" w:rsidRPr="0079115A" w:rsidRDefault="000D25BD" w:rsidP="003513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0D25BD" w:rsidRPr="000D25BD" w:rsidRDefault="000D25BD" w:rsidP="0035136E">
            <w:pPr>
              <w:pStyle w:val="TableParagraph"/>
              <w:ind w:left="14" w:right="9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заявителю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предоставления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 услуги в личный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кабинетна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1699" w:type="dxa"/>
          </w:tcPr>
          <w:p w:rsidR="000D25BD" w:rsidRPr="0035136E" w:rsidRDefault="000D25BD" w:rsidP="0035136E">
            <w:pPr>
              <w:pStyle w:val="TableParagraph"/>
              <w:spacing w:before="186"/>
              <w:ind w:left="15" w:right="-25"/>
              <w:rPr>
                <w:sz w:val="24"/>
                <w:szCs w:val="24"/>
                <w:lang w:val="ru-RU"/>
              </w:rPr>
            </w:pPr>
            <w:r w:rsidRPr="0035136E">
              <w:rPr>
                <w:sz w:val="24"/>
                <w:szCs w:val="24"/>
                <w:lang w:val="ru-RU"/>
              </w:rPr>
              <w:t>В день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регистрации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 xml:space="preserve">предоставления </w:t>
            </w:r>
            <w:proofErr w:type="spellStart"/>
            <w:r w:rsidRPr="0035136E">
              <w:rPr>
                <w:sz w:val="24"/>
                <w:szCs w:val="24"/>
                <w:lang w:val="ru-RU"/>
              </w:rPr>
              <w:t>муниципалной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9" w:type="dxa"/>
          </w:tcPr>
          <w:p w:rsidR="000D25BD" w:rsidRPr="0035136E" w:rsidRDefault="000D25BD" w:rsidP="0035136E">
            <w:pPr>
              <w:pStyle w:val="TableParagraph"/>
              <w:ind w:left="15" w:right="143"/>
              <w:rPr>
                <w:sz w:val="24"/>
                <w:szCs w:val="24"/>
                <w:lang w:val="ru-RU"/>
              </w:rPr>
            </w:pPr>
            <w:r w:rsidRPr="0035136E">
              <w:rPr>
                <w:sz w:val="24"/>
                <w:szCs w:val="24"/>
                <w:lang w:val="ru-RU"/>
              </w:rPr>
              <w:t>Должностное лицо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Уполномоченного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органа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,ответственное за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предоставление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государственно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41" w:type="dxa"/>
          </w:tcPr>
          <w:p w:rsidR="000D25BD" w:rsidRPr="003113C9" w:rsidRDefault="000D25BD" w:rsidP="0035136E">
            <w:pPr>
              <w:pStyle w:val="TableParagraph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0D25BD" w:rsidRPr="000D25BD" w:rsidRDefault="000D25BD" w:rsidP="0035136E">
            <w:pPr>
              <w:pStyle w:val="TableParagraph"/>
              <w:ind w:left="14" w:right="7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Результат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услуги,направленный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заявителю в личный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 xml:space="preserve">кабинет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наЕПГУ</w:t>
            </w:r>
            <w:proofErr w:type="spellEnd"/>
          </w:p>
        </w:tc>
      </w:tr>
      <w:tr w:rsidR="000D25BD" w:rsidRPr="003113C9" w:rsidTr="0035136E">
        <w:trPr>
          <w:trHeight w:val="309"/>
        </w:trPr>
        <w:tc>
          <w:tcPr>
            <w:tcW w:w="5782" w:type="dxa"/>
            <w:gridSpan w:val="2"/>
          </w:tcPr>
          <w:p w:rsidR="000D25BD" w:rsidRPr="003113C9" w:rsidRDefault="000D25BD" w:rsidP="00CA3E90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0D25BD" w:rsidRPr="003113C9" w:rsidRDefault="000D25BD" w:rsidP="00CA3E90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Выдача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результат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113C9">
              <w:rPr>
                <w:sz w:val="24"/>
                <w:szCs w:val="24"/>
              </w:rPr>
              <w:t>а(</w:t>
            </w:r>
            <w:proofErr w:type="spellStart"/>
            <w:r w:rsidRPr="003113C9">
              <w:rPr>
                <w:sz w:val="24"/>
                <w:szCs w:val="24"/>
              </w:rPr>
              <w:t>независимоотвыборазаявителя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</w:tr>
      <w:tr w:rsidR="000D25BD" w:rsidRPr="003113C9" w:rsidTr="0035136E">
        <w:trPr>
          <w:trHeight w:val="269"/>
        </w:trPr>
        <w:tc>
          <w:tcPr>
            <w:tcW w:w="2237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Регистрация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После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Внесение</w:t>
            </w:r>
            <w:proofErr w:type="spellEnd"/>
          </w:p>
        </w:tc>
      </w:tr>
      <w:tr w:rsidR="000D25BD" w:rsidRPr="003113C9" w:rsidTr="0035136E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3113C9">
              <w:rPr>
                <w:sz w:val="24"/>
                <w:szCs w:val="24"/>
              </w:rPr>
              <w:t>регистрация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Уполномоченного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й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/ГИС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9E7BE1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С</w:t>
            </w:r>
            <w:r w:rsidR="000D25BD" w:rsidRPr="003113C9">
              <w:rPr>
                <w:sz w:val="24"/>
                <w:szCs w:val="24"/>
              </w:rPr>
              <w:t>ведений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3113C9">
              <w:rPr>
                <w:sz w:val="24"/>
                <w:szCs w:val="24"/>
              </w:rPr>
              <w:t>о</w:t>
            </w: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9E7BE1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</w:t>
            </w:r>
            <w:r w:rsidR="000D25BD" w:rsidRPr="003113C9">
              <w:rPr>
                <w:sz w:val="24"/>
                <w:szCs w:val="24"/>
              </w:rPr>
              <w:t>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органа</w:t>
            </w:r>
            <w:proofErr w:type="spellEnd"/>
            <w:r w:rsidRPr="003113C9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конечном</w:t>
            </w:r>
            <w:proofErr w:type="spellEnd"/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принятия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9E7BE1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</w:t>
            </w:r>
            <w:r w:rsidR="000D25BD" w:rsidRPr="003113C9">
              <w:rPr>
                <w:sz w:val="24"/>
                <w:szCs w:val="24"/>
              </w:rPr>
              <w:t>тветственное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результате</w:t>
            </w:r>
            <w:proofErr w:type="spellEnd"/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услуги,указанного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решения</w:t>
            </w:r>
            <w:proofErr w:type="spellEnd"/>
            <w:r w:rsidRPr="003113C9">
              <w:rPr>
                <w:sz w:val="24"/>
                <w:szCs w:val="24"/>
              </w:rPr>
              <w:t>(в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Впункте</w:t>
            </w:r>
            <w:proofErr w:type="spellEnd"/>
            <w:r w:rsidRPr="003113C9">
              <w:rPr>
                <w:sz w:val="24"/>
                <w:szCs w:val="24"/>
              </w:rPr>
              <w:t xml:space="preserve"> 2.5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общийсрок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Административног</w:t>
            </w:r>
            <w:r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предоставлен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0D25BD" w:rsidRPr="003113C9" w:rsidTr="0035136E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регламента,в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0D25BD" w:rsidRPr="003113C9" w:rsidTr="0035136E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муниципально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263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электронного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CA3E90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5BD" w:rsidRPr="003113C9" w:rsidTr="0035136E">
        <w:trPr>
          <w:trHeight w:val="546"/>
        </w:trPr>
        <w:tc>
          <w:tcPr>
            <w:tcW w:w="2237" w:type="dxa"/>
            <w:tcBorders>
              <w:top w:val="nil"/>
              <w:bottom w:val="nil"/>
            </w:tcBorders>
          </w:tcPr>
          <w:p w:rsidR="000D25BD" w:rsidRPr="003113C9" w:rsidRDefault="000D25BD" w:rsidP="0035136E">
            <w:pPr>
              <w:pStyle w:val="TableParagraph"/>
              <w:ind w:left="1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документавГИС</w:t>
            </w:r>
            <w:proofErr w:type="spellEnd"/>
          </w:p>
        </w:tc>
        <w:tc>
          <w:tcPr>
            <w:tcW w:w="3545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включается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0D25BD" w:rsidRPr="003113C9" w:rsidRDefault="000D25BD" w:rsidP="0035136E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5BD" w:rsidRPr="003113C9" w:rsidRDefault="000D25BD" w:rsidP="0035136E">
      <w:pPr>
        <w:spacing w:line="240" w:lineRule="auto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0D25BD" w:rsidRPr="003113C9" w:rsidTr="0035136E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0D25BD" w:rsidRPr="003113C9" w:rsidRDefault="000D25BD" w:rsidP="00351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0D25BD" w:rsidRPr="000D25BD" w:rsidRDefault="000D25BD" w:rsidP="0035136E">
            <w:pPr>
              <w:pStyle w:val="TableParagraph"/>
              <w:ind w:left="6" w:right="136" w:firstLine="72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в МФЦ 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услуги,указанного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в пункте 2.4Административного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регламента,в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форме электронного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документа, подписанного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усиленной квалифицированной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электронной подписью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уполномоченного должностного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лица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Уполномоченного органа(</w:t>
            </w:r>
            <w:r w:rsidRPr="000D25BD">
              <w:rPr>
                <w:i/>
                <w:sz w:val="24"/>
                <w:szCs w:val="24"/>
                <w:lang w:val="ru-RU"/>
              </w:rPr>
              <w:t>в случае,</w:t>
            </w:r>
            <w:r w:rsidR="009E7BE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i/>
                <w:sz w:val="24"/>
                <w:szCs w:val="24"/>
                <w:lang w:val="ru-RU"/>
              </w:rPr>
              <w:t>если предусмотрено</w:t>
            </w:r>
            <w:r w:rsidR="009E7BE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i/>
                <w:sz w:val="24"/>
                <w:szCs w:val="24"/>
                <w:lang w:val="ru-RU"/>
              </w:rPr>
              <w:t>региональными</w:t>
            </w:r>
            <w:r w:rsidR="009E7BE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i/>
                <w:sz w:val="24"/>
                <w:szCs w:val="24"/>
                <w:lang w:val="ru-RU"/>
              </w:rPr>
              <w:t>соглашениями</w:t>
            </w:r>
            <w:r w:rsidRPr="000D25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</w:tcPr>
          <w:p w:rsidR="000D25BD" w:rsidRPr="000D25BD" w:rsidRDefault="000D25BD" w:rsidP="0035136E">
            <w:pPr>
              <w:pStyle w:val="TableParagraph"/>
              <w:ind w:left="11" w:right="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сроки,установленныесоглашением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овзаимодействиимеждуУполномоченныморганом</w:t>
            </w:r>
            <w:proofErr w:type="spellEnd"/>
          </w:p>
          <w:p w:rsidR="000D25BD" w:rsidRPr="000D25BD" w:rsidRDefault="000D25BD" w:rsidP="0035136E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иМФЦ</w:t>
            </w:r>
            <w:proofErr w:type="spellEnd"/>
          </w:p>
        </w:tc>
        <w:tc>
          <w:tcPr>
            <w:tcW w:w="2129" w:type="dxa"/>
          </w:tcPr>
          <w:p w:rsidR="000D25BD" w:rsidRPr="003113C9" w:rsidRDefault="000D25BD" w:rsidP="0035136E">
            <w:pPr>
              <w:pStyle w:val="TableParagraph"/>
              <w:ind w:left="14" w:right="18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запредоставлениемуниципальнойуслуги</w:t>
            </w:r>
            <w:proofErr w:type="spellEnd"/>
          </w:p>
        </w:tc>
        <w:tc>
          <w:tcPr>
            <w:tcW w:w="1841" w:type="dxa"/>
          </w:tcPr>
          <w:p w:rsidR="000D25BD" w:rsidRPr="003113C9" w:rsidRDefault="000D25BD" w:rsidP="0035136E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  <w:r w:rsidRPr="003113C9">
              <w:rPr>
                <w:sz w:val="24"/>
                <w:szCs w:val="24"/>
              </w:rPr>
              <w:t>/АИСМФЦ</w:t>
            </w:r>
          </w:p>
        </w:tc>
        <w:tc>
          <w:tcPr>
            <w:tcW w:w="1843" w:type="dxa"/>
          </w:tcPr>
          <w:p w:rsidR="000D25BD" w:rsidRPr="000D25BD" w:rsidRDefault="000D25BD" w:rsidP="0035136E">
            <w:pPr>
              <w:pStyle w:val="TableParagraph"/>
              <w:ind w:left="13" w:right="136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Указание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заявителем в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Запросе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способа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выдачи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результата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муниципальнойуслуги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</w:t>
            </w:r>
          </w:p>
          <w:p w:rsidR="000D25BD" w:rsidRPr="000D25BD" w:rsidRDefault="000D25BD" w:rsidP="0035136E">
            <w:pPr>
              <w:pStyle w:val="TableParagraph"/>
              <w:ind w:left="13" w:right="18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МФЦ, а также</w:t>
            </w:r>
            <w:r w:rsidR="009E7BE1">
              <w:rPr>
                <w:sz w:val="24"/>
                <w:szCs w:val="24"/>
                <w:lang w:val="ru-RU"/>
              </w:rPr>
              <w:t xml:space="preserve">   </w:t>
            </w:r>
            <w:r w:rsidRPr="000D25BD">
              <w:rPr>
                <w:sz w:val="24"/>
                <w:szCs w:val="24"/>
                <w:lang w:val="ru-RU"/>
              </w:rPr>
              <w:t>подача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Запроса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через МФЦ</w:t>
            </w:r>
          </w:p>
        </w:tc>
        <w:tc>
          <w:tcPr>
            <w:tcW w:w="1711" w:type="dxa"/>
          </w:tcPr>
          <w:p w:rsidR="000D25BD" w:rsidRPr="000D25BD" w:rsidRDefault="000D25BD" w:rsidP="0035136E">
            <w:pPr>
              <w:pStyle w:val="TableParagraph"/>
              <w:spacing w:before="18"/>
              <w:ind w:left="11" w:right="43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Выдача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результата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муниципальнойуслуги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заявителю в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форме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бумажного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документа,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подтверждающего содержание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электронного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документа,з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аверенного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печатью МФЦ;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внесение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сведений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вГ</w:t>
            </w:r>
            <w:proofErr w:type="spellEnd"/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ИС</w:t>
            </w:r>
            <w:r w:rsidR="009E7BE1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 выдаче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</w:p>
          <w:p w:rsidR="000D25BD" w:rsidRPr="009E7BE1" w:rsidRDefault="000D25BD" w:rsidP="0035136E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9E7BE1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0D25BD" w:rsidRPr="003113C9" w:rsidTr="0035136E">
        <w:trPr>
          <w:trHeight w:val="1931"/>
        </w:trPr>
        <w:tc>
          <w:tcPr>
            <w:tcW w:w="2268" w:type="dxa"/>
          </w:tcPr>
          <w:p w:rsidR="000D25BD" w:rsidRPr="009E7BE1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0D25BD" w:rsidRPr="000D25BD" w:rsidRDefault="000D25BD" w:rsidP="00CA3E90">
            <w:pPr>
              <w:pStyle w:val="TableParagraph"/>
              <w:ind w:left="16" w:right="98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заявителю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предоставления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 услуги в личный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кабинетна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1699" w:type="dxa"/>
          </w:tcPr>
          <w:p w:rsidR="000D25BD" w:rsidRPr="0035136E" w:rsidRDefault="000D25BD" w:rsidP="00CA3E90">
            <w:pPr>
              <w:pStyle w:val="TableParagraph"/>
              <w:spacing w:before="61"/>
              <w:ind w:left="14" w:right="33"/>
              <w:rPr>
                <w:sz w:val="24"/>
                <w:szCs w:val="24"/>
                <w:lang w:val="ru-RU"/>
              </w:rPr>
            </w:pPr>
            <w:r w:rsidRPr="0035136E">
              <w:rPr>
                <w:sz w:val="24"/>
                <w:szCs w:val="24"/>
                <w:lang w:val="ru-RU"/>
              </w:rPr>
              <w:t>В день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регистрации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результата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36E">
              <w:rPr>
                <w:sz w:val="24"/>
                <w:szCs w:val="24"/>
                <w:lang w:val="ru-RU"/>
              </w:rPr>
              <w:t>предоставления</w:t>
            </w:r>
            <w:r w:rsidRPr="0035136E">
              <w:rPr>
                <w:spacing w:val="-2"/>
                <w:sz w:val="24"/>
                <w:szCs w:val="24"/>
                <w:lang w:val="ru-RU"/>
              </w:rPr>
              <w:t>муниципальной</w:t>
            </w:r>
            <w:r w:rsidRPr="0035136E">
              <w:rPr>
                <w:sz w:val="24"/>
                <w:szCs w:val="24"/>
                <w:lang w:val="ru-RU"/>
              </w:rPr>
              <w:t>услуги</w:t>
            </w:r>
            <w:proofErr w:type="spellEnd"/>
          </w:p>
        </w:tc>
        <w:tc>
          <w:tcPr>
            <w:tcW w:w="2129" w:type="dxa"/>
          </w:tcPr>
          <w:p w:rsidR="000D25BD" w:rsidRPr="000D25BD" w:rsidRDefault="000D25BD" w:rsidP="00CA3E90">
            <w:pPr>
              <w:pStyle w:val="TableParagraph"/>
              <w:ind w:left="14" w:right="14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Должностное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лицоУполномоченного</w:t>
            </w:r>
            <w:proofErr w:type="spellEnd"/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,ответственное за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</w:p>
          <w:p w:rsidR="000D25BD" w:rsidRPr="000D25BD" w:rsidRDefault="000D25BD" w:rsidP="00CA3E90">
            <w:pPr>
              <w:pStyle w:val="TableParagraph"/>
              <w:spacing w:line="264" w:lineRule="exact"/>
              <w:ind w:left="1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D25BD" w:rsidRPr="0035136E" w:rsidRDefault="000D25BD" w:rsidP="00CA3E90">
            <w:pPr>
              <w:pStyle w:val="TableParagraph"/>
              <w:ind w:left="14" w:right="19"/>
              <w:rPr>
                <w:sz w:val="24"/>
                <w:szCs w:val="24"/>
                <w:lang w:val="ru-RU"/>
              </w:rPr>
            </w:pPr>
            <w:r w:rsidRPr="0035136E">
              <w:rPr>
                <w:sz w:val="24"/>
                <w:szCs w:val="24"/>
                <w:lang w:val="ru-RU"/>
              </w:rPr>
              <w:t>Результат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муниципальной</w:t>
            </w:r>
            <w:r w:rsidR="0035136E">
              <w:rPr>
                <w:sz w:val="24"/>
                <w:szCs w:val="24"/>
                <w:lang w:val="ru-RU"/>
              </w:rPr>
              <w:t xml:space="preserve"> услуги, на</w:t>
            </w:r>
            <w:r w:rsidRPr="0035136E">
              <w:rPr>
                <w:sz w:val="24"/>
                <w:szCs w:val="24"/>
                <w:lang w:val="ru-RU"/>
              </w:rPr>
              <w:t>правленный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заявителю в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личный</w:t>
            </w:r>
            <w:r w:rsidR="0035136E">
              <w:rPr>
                <w:sz w:val="24"/>
                <w:szCs w:val="24"/>
                <w:lang w:val="ru-RU"/>
              </w:rPr>
              <w:t xml:space="preserve"> </w:t>
            </w:r>
            <w:r w:rsidRPr="0035136E">
              <w:rPr>
                <w:sz w:val="24"/>
                <w:szCs w:val="24"/>
                <w:lang w:val="ru-RU"/>
              </w:rPr>
              <w:t>кабинет</w:t>
            </w:r>
          </w:p>
          <w:p w:rsidR="000D25BD" w:rsidRPr="0035136E" w:rsidRDefault="0035136E" w:rsidP="00CA3E90">
            <w:pPr>
              <w:pStyle w:val="TableParagraph"/>
              <w:spacing w:line="264" w:lineRule="exact"/>
              <w:ind w:left="14"/>
              <w:rPr>
                <w:sz w:val="24"/>
                <w:szCs w:val="24"/>
                <w:lang w:val="ru-RU"/>
              </w:rPr>
            </w:pPr>
            <w:r w:rsidRPr="0035136E">
              <w:rPr>
                <w:sz w:val="24"/>
                <w:szCs w:val="24"/>
                <w:lang w:val="ru-RU"/>
              </w:rPr>
              <w:t>Н</w:t>
            </w:r>
            <w:r w:rsidR="000D25BD" w:rsidRPr="0035136E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35136E">
              <w:rPr>
                <w:sz w:val="24"/>
                <w:szCs w:val="24"/>
                <w:lang w:val="ru-RU"/>
              </w:rPr>
              <w:t>ЕПГУ</w:t>
            </w:r>
          </w:p>
        </w:tc>
      </w:tr>
    </w:tbl>
    <w:p w:rsidR="000D25BD" w:rsidRPr="003113C9" w:rsidRDefault="000D25BD" w:rsidP="000D25BD">
      <w:pPr>
        <w:spacing w:line="264" w:lineRule="exact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0D25BD" w:rsidRPr="003113C9" w:rsidTr="00CA3E90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0D25BD" w:rsidRPr="0035136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0D25BD" w:rsidRPr="000D25BD" w:rsidRDefault="000D25BD" w:rsidP="00CA3E90">
            <w:pPr>
              <w:pStyle w:val="TableParagraph"/>
              <w:ind w:left="16" w:right="551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Размещение решения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обустановлении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публичногосервитута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своемофициальномсайте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винформационно-телекоммуникационнойсети</w:t>
            </w:r>
            <w:proofErr w:type="spellEnd"/>
          </w:p>
          <w:p w:rsidR="000D25BD" w:rsidRPr="003113C9" w:rsidRDefault="000D25BD" w:rsidP="00CA3E90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</w:t>
            </w:r>
            <w:proofErr w:type="spellStart"/>
            <w:r w:rsidRPr="003113C9">
              <w:rPr>
                <w:sz w:val="24"/>
                <w:szCs w:val="24"/>
              </w:rPr>
              <w:t>Интернет</w:t>
            </w:r>
            <w:proofErr w:type="spellEnd"/>
            <w:r w:rsidRPr="003113C9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0D25BD" w:rsidRPr="003113C9" w:rsidRDefault="000D25BD" w:rsidP="00CA3E90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До5рабочих</w:t>
            </w:r>
            <w:r w:rsidRPr="003113C9">
              <w:rPr>
                <w:sz w:val="24"/>
                <w:szCs w:val="24"/>
              </w:rPr>
              <w:t>днейпослеокончанияпроцедурыпринятиярешения</w:t>
            </w:r>
          </w:p>
        </w:tc>
        <w:tc>
          <w:tcPr>
            <w:tcW w:w="2129" w:type="dxa"/>
          </w:tcPr>
          <w:p w:rsidR="000D25BD" w:rsidRPr="003113C9" w:rsidRDefault="000D25BD" w:rsidP="00CA3E90">
            <w:pPr>
              <w:pStyle w:val="TableParagraph"/>
              <w:ind w:left="14" w:right="14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запредоставлениемуниципальнойуслуги</w:t>
            </w:r>
            <w:proofErr w:type="spellEnd"/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1843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D25BD" w:rsidRPr="000D25BD" w:rsidRDefault="000D25BD" w:rsidP="00CA3E90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Размещенорешение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обустановлениипубличногосервитута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наофициальномсайтеуполномоченно</w:t>
            </w:r>
            <w:r w:rsidRPr="000D25BD">
              <w:rPr>
                <w:spacing w:val="-1"/>
                <w:sz w:val="24"/>
                <w:szCs w:val="24"/>
                <w:lang w:val="ru-RU"/>
              </w:rPr>
              <w:t>го</w:t>
            </w:r>
            <w:proofErr w:type="spellEnd"/>
            <w:r w:rsidRPr="000D25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органаинформационно-телекоммуникационнойсети</w:t>
            </w:r>
            <w:proofErr w:type="spellEnd"/>
          </w:p>
          <w:p w:rsidR="000D25BD" w:rsidRPr="000D25BD" w:rsidRDefault="000D25BD" w:rsidP="00CA3E90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«Интернет»</w:t>
            </w:r>
          </w:p>
        </w:tc>
      </w:tr>
      <w:tr w:rsidR="000D25BD" w:rsidRPr="003113C9" w:rsidTr="00CA3E90">
        <w:trPr>
          <w:trHeight w:val="5243"/>
        </w:trPr>
        <w:tc>
          <w:tcPr>
            <w:tcW w:w="2268" w:type="dxa"/>
          </w:tcPr>
          <w:p w:rsidR="000D25BD" w:rsidRPr="000D25BD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0D25BD" w:rsidRPr="000D25BD" w:rsidRDefault="000D25BD" w:rsidP="00CA3E90">
            <w:pPr>
              <w:pStyle w:val="TableParagraph"/>
              <w:ind w:left="16" w:right="17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опубликованияуказанного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решения (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заисключениемприложенийкнему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) в порядке,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установленномдля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официальногоопубликования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(обнародования)муниципальных правовых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актовуставом</w:t>
            </w:r>
            <w:proofErr w:type="spellEnd"/>
          </w:p>
          <w:p w:rsidR="000D25BD" w:rsidRPr="000D25BD" w:rsidRDefault="000D25BD" w:rsidP="00CA3E90">
            <w:pPr>
              <w:pStyle w:val="TableParagraph"/>
              <w:ind w:left="16" w:right="10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поселения, городского округа(муниципального района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вслучае,если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земельные участки и(или) земли, в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отношениикоторых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установлен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публичныйсервитут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,</w:t>
            </w:r>
          </w:p>
          <w:p w:rsidR="000D25BD" w:rsidRPr="000D25BD" w:rsidRDefault="000D25BD" w:rsidP="00CA3E90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 xml:space="preserve">расположены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намежселенной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территории)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помест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нахождения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земельныхучастков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вотношениикоторых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lastRenderedPageBreak/>
              <w:t>принято указанное</w:t>
            </w:r>
          </w:p>
        </w:tc>
        <w:tc>
          <w:tcPr>
            <w:tcW w:w="1699" w:type="dxa"/>
          </w:tcPr>
          <w:p w:rsidR="000D25BD" w:rsidRPr="003113C9" w:rsidRDefault="000D25BD" w:rsidP="00CA3E90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lastRenderedPageBreak/>
              <w:t>До5рабочих</w:t>
            </w:r>
            <w:r w:rsidRPr="003113C9">
              <w:rPr>
                <w:sz w:val="24"/>
                <w:szCs w:val="24"/>
              </w:rPr>
              <w:t xml:space="preserve">дней </w:t>
            </w:r>
            <w:proofErr w:type="spellStart"/>
            <w:r w:rsidRPr="003113C9">
              <w:rPr>
                <w:sz w:val="24"/>
                <w:szCs w:val="24"/>
              </w:rPr>
              <w:t>послеокончанияпроцедурыпринятиярешения</w:t>
            </w:r>
            <w:proofErr w:type="spellEnd"/>
          </w:p>
        </w:tc>
        <w:tc>
          <w:tcPr>
            <w:tcW w:w="2129" w:type="dxa"/>
          </w:tcPr>
          <w:p w:rsidR="000D25BD" w:rsidRPr="003113C9" w:rsidRDefault="000D25BD" w:rsidP="00CA3E90">
            <w:pPr>
              <w:pStyle w:val="TableParagraph"/>
              <w:ind w:left="14" w:right="14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Должностное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запредоставлениемуниципальнойуслуги</w:t>
            </w:r>
            <w:proofErr w:type="spellEnd"/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1843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D25BD" w:rsidRPr="000D25BD" w:rsidRDefault="000D25BD" w:rsidP="00CA3E90">
            <w:pPr>
              <w:pStyle w:val="TableParagraph"/>
              <w:ind w:left="14" w:right="40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Решениеопубликовано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заисключениемприложений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кнему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порядке,установленномдляофициальногоопубликования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>(обнародования</w:t>
            </w:r>
          </w:p>
          <w:p w:rsidR="000D25BD" w:rsidRPr="003113C9" w:rsidRDefault="000D25BD" w:rsidP="00CA3E90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0D25BD" w:rsidRPr="003113C9" w:rsidRDefault="000D25BD" w:rsidP="00CA3E90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муниципальныхправовых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актовуставомпоселения,городскогоокруга</w:t>
            </w:r>
            <w:proofErr w:type="spellEnd"/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муниципальног</w:t>
            </w:r>
            <w:proofErr w:type="spellEnd"/>
          </w:p>
        </w:tc>
      </w:tr>
    </w:tbl>
    <w:p w:rsidR="000D25BD" w:rsidRPr="003113C9" w:rsidRDefault="000D25BD" w:rsidP="000D25BD">
      <w:pPr>
        <w:spacing w:line="270" w:lineRule="atLeast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0D25BD" w:rsidRPr="003113C9" w:rsidTr="00CA3E90">
        <w:trPr>
          <w:trHeight w:val="6071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0D25BD" w:rsidRPr="003113C9" w:rsidRDefault="000D25BD" w:rsidP="00CA3E90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1699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D25BD" w:rsidRPr="000D25BD" w:rsidRDefault="000D25BD" w:rsidP="00CA3E90">
            <w:pPr>
              <w:pStyle w:val="TableParagraph"/>
              <w:ind w:left="4" w:right="-2" w:firstLine="9"/>
              <w:rPr>
                <w:sz w:val="24"/>
                <w:szCs w:val="24"/>
                <w:lang w:val="ru-RU"/>
              </w:rPr>
            </w:pPr>
            <w:proofErr w:type="spellStart"/>
            <w:r w:rsidRPr="000D25BD">
              <w:rPr>
                <w:sz w:val="24"/>
                <w:szCs w:val="24"/>
                <w:lang w:val="ru-RU"/>
              </w:rPr>
              <w:t>Орайона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вслучае,еслиземельныеучастки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и (или)земли,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вотношениикоторыхустановленпубличныйсервитут,расположены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намежселеннойтерритории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поместунахожденияземельныхучастков</w:t>
            </w:r>
            <w:proofErr w:type="spellEnd"/>
            <w:r w:rsidRPr="000D25B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25BD">
              <w:rPr>
                <w:sz w:val="24"/>
                <w:szCs w:val="24"/>
                <w:lang w:val="ru-RU"/>
              </w:rPr>
              <w:t>вотношениикоторыхпринято</w:t>
            </w:r>
            <w:proofErr w:type="spellEnd"/>
          </w:p>
          <w:p w:rsidR="000D25BD" w:rsidRPr="003113C9" w:rsidRDefault="000D25BD" w:rsidP="00CA3E90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указанноерешение</w:t>
            </w:r>
            <w:proofErr w:type="spellEnd"/>
          </w:p>
        </w:tc>
      </w:tr>
      <w:tr w:rsidR="000D25BD" w:rsidRPr="003113C9" w:rsidTr="00CA3E90">
        <w:trPr>
          <w:trHeight w:val="3035"/>
        </w:trPr>
        <w:tc>
          <w:tcPr>
            <w:tcW w:w="2268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0D25BD" w:rsidRPr="000D25BD" w:rsidRDefault="000D25BD" w:rsidP="00CA3E90">
            <w:pPr>
              <w:pStyle w:val="TableParagraph"/>
              <w:ind w:left="16" w:right="22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 копии решения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правообладателям земельных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участков, в отношении которых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принято решение об</w:t>
            </w:r>
            <w:r w:rsidR="0082588E">
              <w:rPr>
                <w:sz w:val="24"/>
                <w:szCs w:val="24"/>
                <w:lang w:val="ru-RU"/>
              </w:rPr>
              <w:t xml:space="preserve"> у</w:t>
            </w:r>
            <w:r w:rsidRPr="000D25BD">
              <w:rPr>
                <w:sz w:val="24"/>
                <w:szCs w:val="24"/>
                <w:lang w:val="ru-RU"/>
              </w:rPr>
              <w:t>становлении публичного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сервитута</w:t>
            </w:r>
          </w:p>
        </w:tc>
        <w:tc>
          <w:tcPr>
            <w:tcW w:w="1699" w:type="dxa"/>
          </w:tcPr>
          <w:p w:rsidR="000D25BD" w:rsidRPr="003113C9" w:rsidRDefault="000D25BD" w:rsidP="00CA3E90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До5рабочих</w:t>
            </w:r>
            <w:r w:rsidRPr="003113C9">
              <w:rPr>
                <w:sz w:val="24"/>
                <w:szCs w:val="24"/>
              </w:rPr>
              <w:t>днейпослеокончанияпроцедурыпринятиярешения</w:t>
            </w:r>
          </w:p>
        </w:tc>
        <w:tc>
          <w:tcPr>
            <w:tcW w:w="2129" w:type="dxa"/>
          </w:tcPr>
          <w:p w:rsidR="000D25BD" w:rsidRPr="0082588E" w:rsidRDefault="000D25BD" w:rsidP="00CA3E90">
            <w:pPr>
              <w:pStyle w:val="TableParagraph"/>
              <w:ind w:left="14" w:right="144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Должностное лицо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88E">
              <w:rPr>
                <w:sz w:val="24"/>
                <w:szCs w:val="24"/>
                <w:lang w:val="ru-RU"/>
              </w:rPr>
              <w:t>Уполномоченногооргана</w:t>
            </w:r>
            <w:proofErr w:type="spellEnd"/>
            <w:r w:rsidRPr="0082588E">
              <w:rPr>
                <w:sz w:val="24"/>
                <w:szCs w:val="24"/>
                <w:lang w:val="ru-RU"/>
              </w:rPr>
              <w:t>,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ответственное за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предоставление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муниципальной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1843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0D25BD" w:rsidRPr="0082588E" w:rsidRDefault="000D25BD" w:rsidP="00CA3E90">
            <w:pPr>
              <w:pStyle w:val="TableParagraph"/>
              <w:ind w:left="13" w:right="289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Копии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решения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направлены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pacing w:val="-1"/>
                <w:sz w:val="24"/>
                <w:szCs w:val="24"/>
                <w:lang w:val="ru-RU"/>
              </w:rPr>
              <w:t>правообладат</w:t>
            </w:r>
            <w:r w:rsidRPr="0082588E">
              <w:rPr>
                <w:sz w:val="24"/>
                <w:szCs w:val="24"/>
                <w:lang w:val="ru-RU"/>
              </w:rPr>
              <w:t>елям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земельных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участков, в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отношении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которых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принято</w:t>
            </w:r>
          </w:p>
          <w:p w:rsidR="000D25BD" w:rsidRPr="0082588E" w:rsidRDefault="0082588E" w:rsidP="00CA3E90">
            <w:pPr>
              <w:pStyle w:val="TableParagraph"/>
              <w:spacing w:line="264" w:lineRule="exact"/>
              <w:ind w:left="13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Р</w:t>
            </w:r>
            <w:r w:rsidR="000D25BD" w:rsidRPr="0082588E">
              <w:rPr>
                <w:sz w:val="24"/>
                <w:szCs w:val="24"/>
                <w:lang w:val="ru-RU"/>
              </w:rPr>
              <w:t>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5BD" w:rsidRPr="0082588E">
              <w:rPr>
                <w:sz w:val="24"/>
                <w:szCs w:val="24"/>
                <w:lang w:val="ru-RU"/>
              </w:rPr>
              <w:t>об</w:t>
            </w:r>
          </w:p>
        </w:tc>
      </w:tr>
    </w:tbl>
    <w:p w:rsidR="000D25BD" w:rsidRPr="003113C9" w:rsidRDefault="000D25BD" w:rsidP="000D25BD">
      <w:pPr>
        <w:spacing w:line="264" w:lineRule="exact"/>
        <w:rPr>
          <w:sz w:val="24"/>
          <w:szCs w:val="24"/>
        </w:rPr>
        <w:sectPr w:rsidR="000D25BD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jc w:val="left"/>
        <w:rPr>
          <w:sz w:val="24"/>
          <w:szCs w:val="24"/>
        </w:rPr>
      </w:pPr>
    </w:p>
    <w:p w:rsidR="000D25BD" w:rsidRPr="003113C9" w:rsidRDefault="000D25BD" w:rsidP="000D25BD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0D25BD" w:rsidRPr="003113C9" w:rsidTr="00CA3E90">
        <w:trPr>
          <w:trHeight w:val="844"/>
        </w:trPr>
        <w:tc>
          <w:tcPr>
            <w:tcW w:w="1985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D25BD" w:rsidRPr="0082588E" w:rsidRDefault="000D25BD" w:rsidP="00CA3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D25BD" w:rsidRPr="003113C9" w:rsidRDefault="0082588E" w:rsidP="00CA3E90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</w:t>
            </w:r>
            <w:r w:rsidR="000D25BD" w:rsidRPr="003113C9">
              <w:rPr>
                <w:sz w:val="24"/>
                <w:szCs w:val="24"/>
              </w:rPr>
              <w:t>становлении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публичного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5BD" w:rsidRPr="003113C9">
              <w:rPr>
                <w:sz w:val="24"/>
                <w:szCs w:val="24"/>
              </w:rPr>
              <w:t>сервитута</w:t>
            </w:r>
            <w:proofErr w:type="spellEnd"/>
          </w:p>
        </w:tc>
      </w:tr>
      <w:tr w:rsidR="000D25BD" w:rsidRPr="003113C9" w:rsidTr="00CA3E90">
        <w:trPr>
          <w:trHeight w:val="1931"/>
        </w:trPr>
        <w:tc>
          <w:tcPr>
            <w:tcW w:w="1985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0D25BD" w:rsidRPr="000D25BD" w:rsidRDefault="000D25BD" w:rsidP="00CA3E90">
            <w:pPr>
              <w:pStyle w:val="TableParagraph"/>
              <w:ind w:left="16" w:right="557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Направление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копии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решения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об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установлении публичного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сервитута в орган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регистрации прав</w:t>
            </w:r>
          </w:p>
        </w:tc>
        <w:tc>
          <w:tcPr>
            <w:tcW w:w="1699" w:type="dxa"/>
          </w:tcPr>
          <w:p w:rsidR="000D25BD" w:rsidRPr="003113C9" w:rsidRDefault="000D25BD" w:rsidP="00CA3E90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До5рабочих</w:t>
            </w:r>
            <w:r w:rsidRPr="003113C9">
              <w:rPr>
                <w:sz w:val="24"/>
                <w:szCs w:val="24"/>
              </w:rPr>
              <w:t>днейпослеокончанияпроцедурыпринятиярешения</w:t>
            </w:r>
          </w:p>
        </w:tc>
        <w:tc>
          <w:tcPr>
            <w:tcW w:w="2129" w:type="dxa"/>
          </w:tcPr>
          <w:p w:rsidR="000D25BD" w:rsidRPr="000D25BD" w:rsidRDefault="000D25BD" w:rsidP="00CA3E90">
            <w:pPr>
              <w:pStyle w:val="TableParagraph"/>
              <w:ind w:left="14" w:right="14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Должностное лицо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Уполномоченного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органа,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ответственное за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предоставление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0D25BD">
              <w:rPr>
                <w:sz w:val="24"/>
                <w:szCs w:val="24"/>
                <w:lang w:val="ru-RU"/>
              </w:rPr>
              <w:t>муниципальной</w:t>
            </w:r>
          </w:p>
          <w:p w:rsidR="000D25BD" w:rsidRPr="000D25BD" w:rsidRDefault="000D25BD" w:rsidP="00CA3E90">
            <w:pPr>
              <w:pStyle w:val="TableParagraph"/>
              <w:spacing w:line="264" w:lineRule="exact"/>
              <w:ind w:left="14"/>
              <w:rPr>
                <w:sz w:val="24"/>
                <w:szCs w:val="24"/>
                <w:lang w:val="ru-RU"/>
              </w:rPr>
            </w:pPr>
            <w:r w:rsidRPr="000D25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41" w:type="dxa"/>
          </w:tcPr>
          <w:p w:rsidR="000D25BD" w:rsidRPr="003113C9" w:rsidRDefault="000D25BD" w:rsidP="00CA3E90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Уполномоченный</w:t>
            </w:r>
            <w:proofErr w:type="spellEnd"/>
            <w:r w:rsidRPr="003113C9">
              <w:rPr>
                <w:sz w:val="24"/>
                <w:szCs w:val="24"/>
              </w:rPr>
              <w:t xml:space="preserve"> 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1984" w:type="dxa"/>
          </w:tcPr>
          <w:p w:rsidR="000D25BD" w:rsidRPr="003113C9" w:rsidRDefault="000D25BD" w:rsidP="00CA3E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5BD" w:rsidRPr="0082588E" w:rsidRDefault="000D25BD" w:rsidP="00CA3E90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82588E">
              <w:rPr>
                <w:sz w:val="24"/>
                <w:szCs w:val="24"/>
                <w:lang w:val="ru-RU"/>
              </w:rPr>
              <w:t>Копии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решения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направлены в орган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регистрации</w:t>
            </w:r>
            <w:r w:rsidR="0082588E">
              <w:rPr>
                <w:sz w:val="24"/>
                <w:szCs w:val="24"/>
                <w:lang w:val="ru-RU"/>
              </w:rPr>
              <w:t xml:space="preserve"> </w:t>
            </w:r>
            <w:r w:rsidRPr="0082588E">
              <w:rPr>
                <w:sz w:val="24"/>
                <w:szCs w:val="24"/>
                <w:lang w:val="ru-RU"/>
              </w:rPr>
              <w:t>прав</w:t>
            </w:r>
          </w:p>
        </w:tc>
      </w:tr>
    </w:tbl>
    <w:p w:rsidR="000D25BD" w:rsidRPr="003113C9" w:rsidRDefault="000D25BD" w:rsidP="000D25BD">
      <w:pPr>
        <w:rPr>
          <w:sz w:val="24"/>
          <w:szCs w:val="24"/>
        </w:rPr>
      </w:pPr>
    </w:p>
    <w:p w:rsidR="00CA3E90" w:rsidRDefault="00CA3E90"/>
    <w:sectPr w:rsidR="00CA3E90" w:rsidSect="00CA3E90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25BD"/>
    <w:rsid w:val="00043AD1"/>
    <w:rsid w:val="000D25BD"/>
    <w:rsid w:val="00121065"/>
    <w:rsid w:val="001B2E8F"/>
    <w:rsid w:val="001D7705"/>
    <w:rsid w:val="0035136E"/>
    <w:rsid w:val="00575038"/>
    <w:rsid w:val="00591957"/>
    <w:rsid w:val="005B2D2D"/>
    <w:rsid w:val="005E39DE"/>
    <w:rsid w:val="0064686E"/>
    <w:rsid w:val="00747E57"/>
    <w:rsid w:val="0079115A"/>
    <w:rsid w:val="007A598C"/>
    <w:rsid w:val="00813658"/>
    <w:rsid w:val="0082588E"/>
    <w:rsid w:val="00892C86"/>
    <w:rsid w:val="00956D8F"/>
    <w:rsid w:val="009D6382"/>
    <w:rsid w:val="009E7BE1"/>
    <w:rsid w:val="00A07D45"/>
    <w:rsid w:val="00AA7C60"/>
    <w:rsid w:val="00CA3E90"/>
    <w:rsid w:val="00E315D5"/>
    <w:rsid w:val="00E44A0C"/>
    <w:rsid w:val="00E4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D1"/>
  </w:style>
  <w:style w:type="paragraph" w:styleId="1">
    <w:name w:val="heading 1"/>
    <w:basedOn w:val="a"/>
    <w:link w:val="10"/>
    <w:uiPriority w:val="1"/>
    <w:qFormat/>
    <w:rsid w:val="000D25BD"/>
    <w:pPr>
      <w:widowControl w:val="0"/>
      <w:autoSpaceDE w:val="0"/>
      <w:autoSpaceDN w:val="0"/>
      <w:spacing w:after="0" w:line="240" w:lineRule="auto"/>
      <w:ind w:left="53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25BD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25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25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25B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0D25BD"/>
    <w:pPr>
      <w:widowControl w:val="0"/>
      <w:autoSpaceDE w:val="0"/>
      <w:autoSpaceDN w:val="0"/>
      <w:spacing w:after="0" w:line="240" w:lineRule="auto"/>
      <w:ind w:left="541" w:right="3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D2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link w:val="6"/>
    <w:locked/>
    <w:rsid w:val="000D25BD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6"/>
    <w:rsid w:val="000D25BD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0D25BD"/>
    <w:rPr>
      <w:color w:val="0000FF" w:themeColor="hyperlink"/>
      <w:u w:val="single"/>
    </w:rPr>
  </w:style>
  <w:style w:type="paragraph" w:customStyle="1" w:styleId="Default">
    <w:name w:val="Default"/>
    <w:uiPriority w:val="99"/>
    <w:rsid w:val="000D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D25B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D25B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D2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D25B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363A9129FC2616E4792AE4CC161C31A86BE074F40DE7A3DC2357E1C4FE2EEFF2BE3464444A44Ed637C" TargetMode="External"/><Relationship Id="rId13" Type="http://schemas.openxmlformats.org/officeDocument/2006/relationships/hyperlink" Target="consultantplus://offline/ref=2036A951F0B5226C5D87FCDE64D725F15E26216A334E1129A974E7757737596D7F439221EE7F345ENFA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C1E760D7F9F2795E4CCD7DCFD1AE19EF8A3E37D012D3595F95F32D5AF7B76E855A4D2ED3154950U2z6C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--btb5aicm3c.xn--p1ai/kontakty.html" TargetMode="External"/><Relationship Id="rId11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4DDF8372B8A4659F96F6369C84B2CFEE582A980756F367FFB79226F91A92898A45231C04A674EC18VDa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04554B52472D34DC5DA7BF99718567895FE67487CF790D59B448DE0581769C26D147490BFF47Df6I0D" TargetMode="External"/><Relationship Id="rId14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42</Pages>
  <Words>13378</Words>
  <Characters>76255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dcterms:created xsi:type="dcterms:W3CDTF">2023-11-30T08:12:00Z</dcterms:created>
  <dcterms:modified xsi:type="dcterms:W3CDTF">2023-11-30T15:30:00Z</dcterms:modified>
</cp:coreProperties>
</file>